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457" w:rsidRPr="00DA0BA6" w:rsidRDefault="00207113">
      <w:pPr>
        <w:rPr>
          <w:rFonts w:asciiTheme="majorHAnsi" w:hAnsiTheme="majorHAnsi"/>
          <w:color w:val="1F497D" w:themeColor="text2"/>
          <w:sz w:val="28"/>
          <w:szCs w:val="28"/>
        </w:rPr>
      </w:pPr>
      <w:r w:rsidRPr="00DA0BA6">
        <w:rPr>
          <w:rFonts w:asciiTheme="majorHAnsi" w:hAnsiTheme="majorHAnsi"/>
          <w:color w:val="1F497D" w:themeColor="text2"/>
          <w:sz w:val="28"/>
          <w:szCs w:val="28"/>
        </w:rPr>
        <w:t>Klassiskt skitjobb</w:t>
      </w:r>
      <w:r w:rsidR="00E042A8" w:rsidRPr="00DA0BA6">
        <w:rPr>
          <w:rFonts w:asciiTheme="majorHAnsi" w:hAnsiTheme="majorHAnsi"/>
          <w:color w:val="1F497D" w:themeColor="text2"/>
          <w:sz w:val="28"/>
          <w:szCs w:val="28"/>
        </w:rPr>
        <w:t>, byggande av våtbädd</w:t>
      </w:r>
      <w:r w:rsidRPr="00DA0BA6">
        <w:rPr>
          <w:rFonts w:asciiTheme="majorHAnsi" w:hAnsiTheme="majorHAnsi"/>
          <w:color w:val="1F497D" w:themeColor="text2"/>
          <w:sz w:val="28"/>
          <w:szCs w:val="28"/>
        </w:rPr>
        <w:t xml:space="preserve"> och fröplantering för trädnördar</w:t>
      </w:r>
    </w:p>
    <w:p w:rsidR="00B60B2A" w:rsidRDefault="00B510F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Under s</w:t>
      </w:r>
      <w:r w:rsidR="00B60B2A">
        <w:rPr>
          <w:rFonts w:asciiTheme="majorHAnsi" w:hAnsiTheme="majorHAnsi"/>
          <w:sz w:val="24"/>
          <w:szCs w:val="24"/>
        </w:rPr>
        <w:t>ommaren 2014 blev det alltmer påt</w:t>
      </w:r>
      <w:r w:rsidR="000E4BAE">
        <w:rPr>
          <w:rFonts w:asciiTheme="majorHAnsi" w:hAnsiTheme="majorHAnsi"/>
          <w:sz w:val="24"/>
          <w:szCs w:val="24"/>
        </w:rPr>
        <w:t>agligt</w:t>
      </w:r>
      <w:r w:rsidR="00B60B2A">
        <w:rPr>
          <w:rFonts w:asciiTheme="majorHAnsi" w:hAnsiTheme="majorHAnsi"/>
          <w:sz w:val="24"/>
          <w:szCs w:val="24"/>
        </w:rPr>
        <w:t xml:space="preserve"> att vi måste tömma vår mulltoa på Svartlöga. Det är </w:t>
      </w:r>
      <w:r w:rsidR="002E2A37">
        <w:rPr>
          <w:rFonts w:asciiTheme="majorHAnsi" w:hAnsiTheme="majorHAnsi"/>
          <w:sz w:val="24"/>
          <w:szCs w:val="24"/>
        </w:rPr>
        <w:t xml:space="preserve">åtminstone sju </w:t>
      </w:r>
      <w:r w:rsidR="00B60B2A">
        <w:rPr>
          <w:rFonts w:asciiTheme="majorHAnsi" w:hAnsiTheme="majorHAnsi"/>
          <w:sz w:val="24"/>
          <w:szCs w:val="24"/>
        </w:rPr>
        <w:t xml:space="preserve">år sen sist och Barbro har repeterat problemställningen under minst ett år. Till slut med </w:t>
      </w:r>
      <w:r>
        <w:rPr>
          <w:rFonts w:asciiTheme="majorHAnsi" w:hAnsiTheme="majorHAnsi"/>
          <w:sz w:val="24"/>
          <w:szCs w:val="24"/>
        </w:rPr>
        <w:t xml:space="preserve">stark </w:t>
      </w:r>
      <w:r w:rsidR="00B60B2A">
        <w:rPr>
          <w:rFonts w:asciiTheme="majorHAnsi" w:hAnsiTheme="majorHAnsi"/>
          <w:sz w:val="24"/>
          <w:szCs w:val="24"/>
        </w:rPr>
        <w:t xml:space="preserve">emfas. Vad gör man? Man, </w:t>
      </w:r>
      <w:r w:rsidR="003D7246">
        <w:rPr>
          <w:rFonts w:asciiTheme="majorHAnsi" w:hAnsiTheme="majorHAnsi"/>
          <w:sz w:val="24"/>
          <w:szCs w:val="24"/>
        </w:rPr>
        <w:t>dvs.</w:t>
      </w:r>
      <w:r w:rsidR="00B60B2A">
        <w:rPr>
          <w:rFonts w:asciiTheme="majorHAnsi" w:hAnsiTheme="majorHAnsi"/>
          <w:sz w:val="24"/>
          <w:szCs w:val="24"/>
        </w:rPr>
        <w:t xml:space="preserve"> jag</w:t>
      </w:r>
      <w:r>
        <w:rPr>
          <w:rFonts w:asciiTheme="majorHAnsi" w:hAnsiTheme="majorHAnsi"/>
          <w:sz w:val="24"/>
          <w:szCs w:val="24"/>
        </w:rPr>
        <w:t xml:space="preserve">, </w:t>
      </w:r>
      <w:r w:rsidR="00B60B2A">
        <w:rPr>
          <w:rFonts w:asciiTheme="majorHAnsi" w:hAnsiTheme="majorHAnsi"/>
          <w:sz w:val="24"/>
          <w:szCs w:val="24"/>
        </w:rPr>
        <w:t xml:space="preserve">tar tag i alla andra tänkbara uppgifter som finns till hands. En del knappt kända men kanske bra för </w:t>
      </w:r>
      <w:r>
        <w:rPr>
          <w:rFonts w:asciiTheme="majorHAnsi" w:hAnsiTheme="majorHAnsi"/>
          <w:sz w:val="24"/>
          <w:szCs w:val="24"/>
        </w:rPr>
        <w:t xml:space="preserve">arboretets </w:t>
      </w:r>
      <w:r w:rsidR="00B60B2A">
        <w:rPr>
          <w:rFonts w:asciiTheme="majorHAnsi" w:hAnsiTheme="majorHAnsi"/>
          <w:sz w:val="24"/>
          <w:szCs w:val="24"/>
        </w:rPr>
        <w:t xml:space="preserve">framtid.  </w:t>
      </w:r>
      <w:r>
        <w:rPr>
          <w:rFonts w:asciiTheme="majorHAnsi" w:hAnsiTheme="majorHAnsi"/>
          <w:sz w:val="24"/>
          <w:szCs w:val="24"/>
        </w:rPr>
        <w:t>Till slut inser jag ”hard facts”. Den flera kubikmeter stora mulltrumen var full, proppfull. Vad göra med detta föga tilltalande material?</w:t>
      </w:r>
      <w:r w:rsidR="00B60B2A">
        <w:rPr>
          <w:rFonts w:asciiTheme="majorHAnsi" w:hAnsiTheme="majorHAnsi"/>
          <w:sz w:val="24"/>
          <w:szCs w:val="24"/>
        </w:rPr>
        <w:t xml:space="preserve"> </w:t>
      </w:r>
      <w:r w:rsidR="006E04FD">
        <w:rPr>
          <w:rFonts w:asciiTheme="majorHAnsi" w:hAnsiTheme="majorHAnsi"/>
          <w:sz w:val="24"/>
          <w:szCs w:val="24"/>
        </w:rPr>
        <w:t xml:space="preserve">Alla rediga trädgårdsägare vet förstås att det </w:t>
      </w:r>
      <w:r w:rsidR="001858D5">
        <w:rPr>
          <w:rFonts w:asciiTheme="majorHAnsi" w:hAnsiTheme="majorHAnsi"/>
          <w:sz w:val="24"/>
          <w:szCs w:val="24"/>
        </w:rPr>
        <w:t xml:space="preserve">kan bli </w:t>
      </w:r>
      <w:r w:rsidR="0013453B">
        <w:rPr>
          <w:rFonts w:asciiTheme="majorHAnsi" w:hAnsiTheme="majorHAnsi"/>
          <w:sz w:val="24"/>
          <w:szCs w:val="24"/>
        </w:rPr>
        <w:t xml:space="preserve">utmärkt </w:t>
      </w:r>
      <w:r w:rsidR="006E04FD">
        <w:rPr>
          <w:rFonts w:asciiTheme="majorHAnsi" w:hAnsiTheme="majorHAnsi"/>
          <w:sz w:val="24"/>
          <w:szCs w:val="24"/>
        </w:rPr>
        <w:t>gödning. Och det vet jag med. Skillnaden är bara att jag kraftigt ogillar hanteringen</w:t>
      </w:r>
      <w:r w:rsidR="00654384">
        <w:rPr>
          <w:rFonts w:asciiTheme="majorHAnsi" w:hAnsiTheme="majorHAnsi"/>
          <w:sz w:val="24"/>
          <w:szCs w:val="24"/>
        </w:rPr>
        <w:t xml:space="preserve"> och inte låter mig </w:t>
      </w:r>
      <w:r w:rsidR="000E4BAE">
        <w:rPr>
          <w:rFonts w:asciiTheme="majorHAnsi" w:hAnsiTheme="majorHAnsi"/>
          <w:sz w:val="24"/>
          <w:szCs w:val="24"/>
        </w:rPr>
        <w:t xml:space="preserve">påverkas </w:t>
      </w:r>
      <w:r w:rsidR="00654384">
        <w:rPr>
          <w:rFonts w:asciiTheme="majorHAnsi" w:hAnsiTheme="majorHAnsi"/>
          <w:sz w:val="24"/>
          <w:szCs w:val="24"/>
        </w:rPr>
        <w:t>av sådana förnuftiga insikter</w:t>
      </w:r>
      <w:r w:rsidR="006E04FD">
        <w:rPr>
          <w:rFonts w:asciiTheme="majorHAnsi" w:hAnsiTheme="majorHAnsi"/>
          <w:sz w:val="24"/>
          <w:szCs w:val="24"/>
        </w:rPr>
        <w:t xml:space="preserve">. </w:t>
      </w:r>
    </w:p>
    <w:p w:rsidR="00A038A9" w:rsidRDefault="002E2A3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Men en annan drivkraft motiverade mig till ”stordåd”</w:t>
      </w:r>
      <w:r w:rsidR="00DE57AC">
        <w:rPr>
          <w:rFonts w:asciiTheme="majorHAnsi" w:hAnsiTheme="majorHAnsi"/>
          <w:sz w:val="24"/>
          <w:szCs w:val="24"/>
        </w:rPr>
        <w:t xml:space="preserve"> för att lösa problemet</w:t>
      </w:r>
      <w:r>
        <w:rPr>
          <w:rFonts w:asciiTheme="majorHAnsi" w:hAnsiTheme="majorHAnsi"/>
          <w:sz w:val="24"/>
          <w:szCs w:val="24"/>
        </w:rPr>
        <w:t xml:space="preserve">. Nämligen en dendrologresa till Appalacherna i östra USA. Den skulle gå av stapeln </w:t>
      </w:r>
      <w:r w:rsidR="00DE57AC">
        <w:rPr>
          <w:rFonts w:asciiTheme="majorHAnsi" w:hAnsiTheme="majorHAnsi"/>
          <w:sz w:val="24"/>
          <w:szCs w:val="24"/>
        </w:rPr>
        <w:t xml:space="preserve">mellan </w:t>
      </w:r>
      <w:r>
        <w:rPr>
          <w:rFonts w:asciiTheme="majorHAnsi" w:hAnsiTheme="majorHAnsi"/>
          <w:sz w:val="24"/>
          <w:szCs w:val="24"/>
        </w:rPr>
        <w:t xml:space="preserve">den 26 september </w:t>
      </w:r>
      <w:r w:rsidR="00577C74">
        <w:rPr>
          <w:rFonts w:asciiTheme="majorHAnsi" w:hAnsiTheme="majorHAnsi"/>
          <w:sz w:val="24"/>
          <w:szCs w:val="24"/>
        </w:rPr>
        <w:t xml:space="preserve">och </w:t>
      </w:r>
      <w:r>
        <w:rPr>
          <w:rFonts w:asciiTheme="majorHAnsi" w:hAnsiTheme="majorHAnsi"/>
          <w:sz w:val="24"/>
          <w:szCs w:val="24"/>
        </w:rPr>
        <w:t xml:space="preserve">9 oktober. Med start i norr för att skåda glödande </w:t>
      </w:r>
      <w:r w:rsidR="00577C74">
        <w:rPr>
          <w:rFonts w:asciiTheme="majorHAnsi" w:hAnsiTheme="majorHAnsi"/>
          <w:sz w:val="24"/>
          <w:szCs w:val="24"/>
        </w:rPr>
        <w:t xml:space="preserve">höstfärger </w:t>
      </w:r>
      <w:r>
        <w:rPr>
          <w:rFonts w:asciiTheme="majorHAnsi" w:hAnsiTheme="majorHAnsi"/>
          <w:sz w:val="24"/>
          <w:szCs w:val="24"/>
        </w:rPr>
        <w:t>i New Hampshire</w:t>
      </w:r>
      <w:r w:rsidR="00DE57AC">
        <w:rPr>
          <w:rFonts w:asciiTheme="majorHAnsi" w:hAnsiTheme="majorHAnsi"/>
          <w:sz w:val="24"/>
          <w:szCs w:val="24"/>
        </w:rPr>
        <w:t>s</w:t>
      </w:r>
      <w:r>
        <w:rPr>
          <w:rFonts w:asciiTheme="majorHAnsi" w:hAnsiTheme="majorHAnsi"/>
          <w:sz w:val="24"/>
          <w:szCs w:val="24"/>
        </w:rPr>
        <w:t xml:space="preserve"> och Vermonts </w:t>
      </w:r>
      <w:r w:rsidR="000E4BAE">
        <w:rPr>
          <w:rFonts w:asciiTheme="majorHAnsi" w:hAnsiTheme="majorHAnsi"/>
          <w:sz w:val="24"/>
          <w:szCs w:val="24"/>
        </w:rPr>
        <w:t>bergs</w:t>
      </w:r>
      <w:r w:rsidR="00577C74">
        <w:rPr>
          <w:rFonts w:asciiTheme="majorHAnsi" w:hAnsiTheme="majorHAnsi"/>
          <w:sz w:val="24"/>
          <w:szCs w:val="24"/>
        </w:rPr>
        <w:t xml:space="preserve">skogar till en mer varierad flora i bergskedjan Shenandoah i sydstaten Virginia. Därutöver besök i några världsberömda trädgårdar. </w:t>
      </w:r>
      <w:r w:rsidR="00D85D99" w:rsidRPr="0016652C">
        <w:rPr>
          <w:rFonts w:asciiTheme="majorHAnsi" w:hAnsiTheme="majorHAnsi"/>
          <w:sz w:val="24"/>
          <w:szCs w:val="24"/>
        </w:rPr>
        <w:t>Arnold Arboretum (Boston), US National Arboretum (Washington) och New York Botanical Garden</w:t>
      </w:r>
      <w:r w:rsidR="00654384" w:rsidRPr="0016652C">
        <w:rPr>
          <w:rFonts w:asciiTheme="majorHAnsi" w:hAnsiTheme="majorHAnsi"/>
          <w:sz w:val="24"/>
          <w:szCs w:val="24"/>
        </w:rPr>
        <w:t xml:space="preserve"> (</w:t>
      </w:r>
      <w:r w:rsidR="00D85D99" w:rsidRPr="0016652C">
        <w:rPr>
          <w:rFonts w:asciiTheme="majorHAnsi" w:hAnsiTheme="majorHAnsi"/>
          <w:sz w:val="24"/>
          <w:szCs w:val="24"/>
        </w:rPr>
        <w:t>Bronx</w:t>
      </w:r>
      <w:r w:rsidR="00654384" w:rsidRPr="0016652C">
        <w:rPr>
          <w:rFonts w:asciiTheme="majorHAnsi" w:hAnsiTheme="majorHAnsi"/>
          <w:sz w:val="24"/>
          <w:szCs w:val="24"/>
        </w:rPr>
        <w:t>, NY)</w:t>
      </w:r>
      <w:r w:rsidR="00D85D99" w:rsidRPr="0016652C">
        <w:rPr>
          <w:rFonts w:asciiTheme="majorHAnsi" w:hAnsiTheme="majorHAnsi"/>
          <w:sz w:val="24"/>
          <w:szCs w:val="24"/>
        </w:rPr>
        <w:t xml:space="preserve">. </w:t>
      </w:r>
      <w:r w:rsidR="00D85D99" w:rsidRPr="00D85D99">
        <w:rPr>
          <w:rFonts w:asciiTheme="majorHAnsi" w:hAnsiTheme="majorHAnsi"/>
          <w:sz w:val="24"/>
          <w:szCs w:val="24"/>
        </w:rPr>
        <w:t xml:space="preserve">Att det skulle bli spännande – och blev spännande </w:t>
      </w:r>
      <w:r w:rsidR="00654384">
        <w:rPr>
          <w:rFonts w:asciiTheme="majorHAnsi" w:hAnsiTheme="majorHAnsi"/>
          <w:sz w:val="24"/>
          <w:szCs w:val="24"/>
        </w:rPr>
        <w:t xml:space="preserve">– stod </w:t>
      </w:r>
      <w:r w:rsidR="00D85D99" w:rsidRPr="00D85D99">
        <w:rPr>
          <w:rFonts w:asciiTheme="majorHAnsi" w:hAnsiTheme="majorHAnsi"/>
          <w:sz w:val="24"/>
          <w:szCs w:val="24"/>
        </w:rPr>
        <w:t>helt klart</w:t>
      </w:r>
      <w:r w:rsidR="00D85D99">
        <w:rPr>
          <w:rFonts w:asciiTheme="majorHAnsi" w:hAnsiTheme="majorHAnsi"/>
          <w:sz w:val="24"/>
          <w:szCs w:val="24"/>
        </w:rPr>
        <w:t xml:space="preserve">. Särskilt när en svartbjörn i </w:t>
      </w:r>
      <w:r w:rsidR="00A038A9">
        <w:rPr>
          <w:rFonts w:asciiTheme="majorHAnsi" w:hAnsiTheme="majorHAnsi"/>
          <w:sz w:val="24"/>
          <w:szCs w:val="24"/>
        </w:rPr>
        <w:t xml:space="preserve">mild galopp </w:t>
      </w:r>
      <w:r w:rsidR="00D85D99">
        <w:rPr>
          <w:rFonts w:asciiTheme="majorHAnsi" w:hAnsiTheme="majorHAnsi"/>
          <w:sz w:val="24"/>
          <w:szCs w:val="24"/>
        </w:rPr>
        <w:t xml:space="preserve">lufsade framför bussen i </w:t>
      </w:r>
      <w:r w:rsidR="001858D5">
        <w:rPr>
          <w:rFonts w:asciiTheme="majorHAnsi" w:hAnsiTheme="majorHAnsi"/>
          <w:sz w:val="24"/>
          <w:szCs w:val="24"/>
        </w:rPr>
        <w:t xml:space="preserve">The </w:t>
      </w:r>
      <w:r w:rsidR="00D85D99">
        <w:rPr>
          <w:rFonts w:asciiTheme="majorHAnsi" w:hAnsiTheme="majorHAnsi"/>
          <w:sz w:val="24"/>
          <w:szCs w:val="24"/>
        </w:rPr>
        <w:t>Blue Ridge. Med min vana trogen visste jag att inte så få fröer från träd och buskar skulle insamlas</w:t>
      </w:r>
      <w:r w:rsidR="00654384">
        <w:rPr>
          <w:rFonts w:asciiTheme="majorHAnsi" w:hAnsiTheme="majorHAnsi"/>
          <w:sz w:val="24"/>
          <w:szCs w:val="24"/>
        </w:rPr>
        <w:t xml:space="preserve"> under resan. Och</w:t>
      </w:r>
      <w:r w:rsidR="000E4BAE">
        <w:rPr>
          <w:rFonts w:asciiTheme="majorHAnsi" w:hAnsiTheme="majorHAnsi"/>
          <w:sz w:val="24"/>
          <w:szCs w:val="24"/>
        </w:rPr>
        <w:t xml:space="preserve"> så blev fallet</w:t>
      </w:r>
      <w:r w:rsidR="001858D5">
        <w:rPr>
          <w:rFonts w:asciiTheme="majorHAnsi" w:hAnsiTheme="majorHAnsi"/>
          <w:sz w:val="24"/>
          <w:szCs w:val="24"/>
        </w:rPr>
        <w:t xml:space="preserve"> </w:t>
      </w:r>
      <w:r w:rsidR="0016652C">
        <w:rPr>
          <w:rFonts w:asciiTheme="majorHAnsi" w:hAnsiTheme="majorHAnsi"/>
          <w:sz w:val="24"/>
          <w:szCs w:val="24"/>
        </w:rPr>
        <w:t xml:space="preserve">även </w:t>
      </w:r>
      <w:r w:rsidR="001858D5">
        <w:rPr>
          <w:rFonts w:asciiTheme="majorHAnsi" w:hAnsiTheme="majorHAnsi"/>
          <w:sz w:val="24"/>
          <w:szCs w:val="24"/>
        </w:rPr>
        <w:t>denna gång</w:t>
      </w:r>
      <w:r w:rsidR="000E4BAE">
        <w:rPr>
          <w:rFonts w:asciiTheme="majorHAnsi" w:hAnsiTheme="majorHAnsi"/>
          <w:sz w:val="24"/>
          <w:szCs w:val="24"/>
        </w:rPr>
        <w:t xml:space="preserve">. Vid mina tidigare växtinsamlingar har jag alltid förberett hemkomsten med </w:t>
      </w:r>
      <w:r w:rsidR="00CE78D9">
        <w:rPr>
          <w:rFonts w:asciiTheme="majorHAnsi" w:hAnsiTheme="majorHAnsi"/>
          <w:sz w:val="24"/>
          <w:szCs w:val="24"/>
        </w:rPr>
        <w:t xml:space="preserve">att ha planteringslådor färdigställda. Redo för snabb </w:t>
      </w:r>
      <w:r w:rsidR="00A038A9">
        <w:rPr>
          <w:rFonts w:asciiTheme="majorHAnsi" w:hAnsiTheme="majorHAnsi"/>
          <w:sz w:val="24"/>
          <w:szCs w:val="24"/>
        </w:rPr>
        <w:t xml:space="preserve">frösådd om vintern </w:t>
      </w:r>
      <w:r w:rsidR="00CB33ED">
        <w:rPr>
          <w:rFonts w:asciiTheme="majorHAnsi" w:hAnsiTheme="majorHAnsi"/>
          <w:sz w:val="24"/>
          <w:szCs w:val="24"/>
        </w:rPr>
        <w:t xml:space="preserve">bryter ut </w:t>
      </w:r>
      <w:r w:rsidR="00A038A9">
        <w:rPr>
          <w:rFonts w:asciiTheme="majorHAnsi" w:hAnsiTheme="majorHAnsi"/>
          <w:sz w:val="24"/>
          <w:szCs w:val="24"/>
        </w:rPr>
        <w:t>tidig</w:t>
      </w:r>
      <w:r w:rsidR="00CB33ED">
        <w:rPr>
          <w:rFonts w:asciiTheme="majorHAnsi" w:hAnsiTheme="majorHAnsi"/>
          <w:sz w:val="24"/>
          <w:szCs w:val="24"/>
        </w:rPr>
        <w:t>t</w:t>
      </w:r>
      <w:r w:rsidR="00A038A9">
        <w:rPr>
          <w:rFonts w:asciiTheme="majorHAnsi" w:hAnsiTheme="majorHAnsi"/>
          <w:sz w:val="24"/>
          <w:szCs w:val="24"/>
        </w:rPr>
        <w:t>.</w:t>
      </w:r>
    </w:p>
    <w:p w:rsidR="00A55CD8" w:rsidRPr="00A55CD8" w:rsidRDefault="00A55CD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Våtbädd och sålåda</w:t>
      </w:r>
    </w:p>
    <w:p w:rsidR="0026324C" w:rsidRDefault="00CB33E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Också i år blev det en </w:t>
      </w:r>
      <w:r w:rsidR="00A038A9">
        <w:rPr>
          <w:rFonts w:asciiTheme="majorHAnsi" w:hAnsiTheme="majorHAnsi"/>
          <w:sz w:val="24"/>
          <w:szCs w:val="24"/>
        </w:rPr>
        <w:t>planteringslåda</w:t>
      </w:r>
      <w:r>
        <w:rPr>
          <w:rFonts w:asciiTheme="majorHAnsi" w:hAnsiTheme="majorHAnsi"/>
          <w:sz w:val="24"/>
          <w:szCs w:val="24"/>
        </w:rPr>
        <w:t>. Men nu med f</w:t>
      </w:r>
      <w:r w:rsidR="00A038A9">
        <w:rPr>
          <w:rFonts w:asciiTheme="majorHAnsi" w:hAnsiTheme="majorHAnsi"/>
          <w:sz w:val="24"/>
          <w:szCs w:val="24"/>
        </w:rPr>
        <w:t>ler</w:t>
      </w:r>
      <w:r w:rsidR="00903EC7">
        <w:rPr>
          <w:rFonts w:asciiTheme="majorHAnsi" w:hAnsiTheme="majorHAnsi"/>
          <w:sz w:val="24"/>
          <w:szCs w:val="24"/>
        </w:rPr>
        <w:t>a</w:t>
      </w:r>
      <w:r w:rsidR="00A038A9">
        <w:rPr>
          <w:rFonts w:asciiTheme="majorHAnsi" w:hAnsiTheme="majorHAnsi"/>
          <w:sz w:val="24"/>
          <w:szCs w:val="24"/>
        </w:rPr>
        <w:t xml:space="preserve"> syften. </w:t>
      </w:r>
      <w:r w:rsidR="001F2E79">
        <w:rPr>
          <w:rFonts w:asciiTheme="majorHAnsi" w:hAnsiTheme="majorHAnsi"/>
          <w:sz w:val="24"/>
          <w:szCs w:val="24"/>
        </w:rPr>
        <w:t>Ursprungstanken var att åstadkomma en våtbädd för rododendron och några småvuxna asiatiska lönnar</w:t>
      </w:r>
      <w:r w:rsidR="009217AA">
        <w:rPr>
          <w:rFonts w:asciiTheme="majorHAnsi" w:hAnsiTheme="majorHAnsi"/>
          <w:sz w:val="24"/>
          <w:szCs w:val="24"/>
        </w:rPr>
        <w:t>ter</w:t>
      </w:r>
      <w:r w:rsidR="001F2E79">
        <w:rPr>
          <w:rFonts w:asciiTheme="majorHAnsi" w:hAnsiTheme="majorHAnsi"/>
          <w:sz w:val="24"/>
          <w:szCs w:val="24"/>
        </w:rPr>
        <w:t xml:space="preserve"> i en bergsskreva nära huset. </w:t>
      </w:r>
      <w:r w:rsidR="00D21005">
        <w:rPr>
          <w:rFonts w:asciiTheme="majorHAnsi" w:hAnsiTheme="majorHAnsi"/>
          <w:sz w:val="24"/>
          <w:szCs w:val="24"/>
        </w:rPr>
        <w:t xml:space="preserve">Allt för att försköna det som hittills varit en </w:t>
      </w:r>
      <w:r w:rsidR="001B5EFA">
        <w:rPr>
          <w:rFonts w:asciiTheme="majorHAnsi" w:hAnsiTheme="majorHAnsi"/>
          <w:sz w:val="24"/>
          <w:szCs w:val="24"/>
        </w:rPr>
        <w:t xml:space="preserve">trist </w:t>
      </w:r>
      <w:r w:rsidR="00D21005">
        <w:rPr>
          <w:rFonts w:asciiTheme="majorHAnsi" w:hAnsiTheme="majorHAnsi"/>
          <w:sz w:val="24"/>
          <w:szCs w:val="24"/>
        </w:rPr>
        <w:t>bakgård. Men p</w:t>
      </w:r>
      <w:r w:rsidR="001F2E79">
        <w:rPr>
          <w:rFonts w:asciiTheme="majorHAnsi" w:hAnsiTheme="majorHAnsi"/>
          <w:sz w:val="24"/>
          <w:szCs w:val="24"/>
        </w:rPr>
        <w:t xml:space="preserve">latsen </w:t>
      </w:r>
      <w:r w:rsidR="001858D5">
        <w:rPr>
          <w:rFonts w:asciiTheme="majorHAnsi" w:hAnsiTheme="majorHAnsi"/>
          <w:sz w:val="24"/>
          <w:szCs w:val="24"/>
        </w:rPr>
        <w:t>är</w:t>
      </w:r>
      <w:r w:rsidR="001F2E79">
        <w:rPr>
          <w:rFonts w:asciiTheme="majorHAnsi" w:hAnsiTheme="majorHAnsi"/>
          <w:sz w:val="24"/>
          <w:szCs w:val="24"/>
        </w:rPr>
        <w:t xml:space="preserve"> </w:t>
      </w:r>
      <w:r w:rsidR="0016652C">
        <w:rPr>
          <w:rFonts w:asciiTheme="majorHAnsi" w:hAnsiTheme="majorHAnsi"/>
          <w:sz w:val="24"/>
          <w:szCs w:val="24"/>
        </w:rPr>
        <w:t>milt sagt besvärlig</w:t>
      </w:r>
      <w:r w:rsidR="001F2E79">
        <w:rPr>
          <w:rFonts w:asciiTheme="majorHAnsi" w:hAnsiTheme="majorHAnsi"/>
          <w:sz w:val="24"/>
          <w:szCs w:val="24"/>
        </w:rPr>
        <w:t xml:space="preserve">. </w:t>
      </w:r>
      <w:r w:rsidR="00903EC7">
        <w:rPr>
          <w:rFonts w:asciiTheme="majorHAnsi" w:hAnsiTheme="majorHAnsi"/>
          <w:sz w:val="24"/>
          <w:szCs w:val="24"/>
        </w:rPr>
        <w:t>Blåsig, solgassig och p</w:t>
      </w:r>
      <w:r w:rsidR="001F2E79">
        <w:rPr>
          <w:rFonts w:asciiTheme="majorHAnsi" w:hAnsiTheme="majorHAnsi"/>
          <w:sz w:val="24"/>
          <w:szCs w:val="24"/>
        </w:rPr>
        <w:t>eriodvis extrem torr</w:t>
      </w:r>
      <w:r w:rsidR="001858D5">
        <w:rPr>
          <w:rFonts w:asciiTheme="majorHAnsi" w:hAnsiTheme="majorHAnsi"/>
          <w:sz w:val="24"/>
          <w:szCs w:val="24"/>
        </w:rPr>
        <w:t xml:space="preserve"> där </w:t>
      </w:r>
      <w:r w:rsidR="001F2E79">
        <w:rPr>
          <w:rFonts w:asciiTheme="majorHAnsi" w:hAnsiTheme="majorHAnsi"/>
          <w:sz w:val="24"/>
          <w:szCs w:val="24"/>
        </w:rPr>
        <w:t>djupgående ogräs triv</w:t>
      </w:r>
      <w:r w:rsidR="001858D5">
        <w:rPr>
          <w:rFonts w:asciiTheme="majorHAnsi" w:hAnsiTheme="majorHAnsi"/>
          <w:sz w:val="24"/>
          <w:szCs w:val="24"/>
        </w:rPr>
        <w:t xml:space="preserve">s </w:t>
      </w:r>
      <w:r w:rsidR="00D21005">
        <w:rPr>
          <w:rFonts w:asciiTheme="majorHAnsi" w:hAnsiTheme="majorHAnsi"/>
          <w:sz w:val="24"/>
          <w:szCs w:val="24"/>
        </w:rPr>
        <w:t xml:space="preserve">i </w:t>
      </w:r>
      <w:r w:rsidR="00903EC7">
        <w:rPr>
          <w:rFonts w:asciiTheme="majorHAnsi" w:hAnsiTheme="majorHAnsi"/>
          <w:sz w:val="24"/>
          <w:szCs w:val="24"/>
        </w:rPr>
        <w:t>botten</w:t>
      </w:r>
      <w:r w:rsidR="0016652C">
        <w:rPr>
          <w:rFonts w:asciiTheme="majorHAnsi" w:hAnsiTheme="majorHAnsi"/>
          <w:sz w:val="24"/>
          <w:szCs w:val="24"/>
        </w:rPr>
        <w:t>lagret</w:t>
      </w:r>
      <w:r w:rsidR="001858D5">
        <w:rPr>
          <w:rFonts w:asciiTheme="majorHAnsi" w:hAnsiTheme="majorHAnsi"/>
          <w:sz w:val="24"/>
          <w:szCs w:val="24"/>
        </w:rPr>
        <w:t xml:space="preserve"> </w:t>
      </w:r>
      <w:r w:rsidR="00A55CD8">
        <w:rPr>
          <w:rFonts w:asciiTheme="majorHAnsi" w:hAnsiTheme="majorHAnsi"/>
          <w:sz w:val="24"/>
          <w:szCs w:val="24"/>
        </w:rPr>
        <w:t xml:space="preserve">på ett gammalt </w:t>
      </w:r>
      <w:r w:rsidR="001858D5">
        <w:rPr>
          <w:rFonts w:asciiTheme="majorHAnsi" w:hAnsiTheme="majorHAnsi"/>
          <w:sz w:val="24"/>
          <w:szCs w:val="24"/>
        </w:rPr>
        <w:t xml:space="preserve">odlingsröse. </w:t>
      </w:r>
      <w:r w:rsidR="0026324C">
        <w:rPr>
          <w:rFonts w:asciiTheme="majorHAnsi" w:hAnsiTheme="majorHAnsi"/>
          <w:sz w:val="24"/>
          <w:szCs w:val="24"/>
        </w:rPr>
        <w:t xml:space="preserve">Det pytte lilla området </w:t>
      </w:r>
      <w:r w:rsidR="001858D5">
        <w:rPr>
          <w:rFonts w:asciiTheme="majorHAnsi" w:hAnsiTheme="majorHAnsi"/>
          <w:sz w:val="24"/>
          <w:szCs w:val="24"/>
        </w:rPr>
        <w:t>skämde</w:t>
      </w:r>
      <w:r w:rsidR="001F2E79">
        <w:rPr>
          <w:rFonts w:asciiTheme="majorHAnsi" w:hAnsiTheme="majorHAnsi"/>
          <w:sz w:val="24"/>
          <w:szCs w:val="24"/>
        </w:rPr>
        <w:t xml:space="preserve"> </w:t>
      </w:r>
      <w:r w:rsidR="00903EC7">
        <w:rPr>
          <w:rFonts w:asciiTheme="majorHAnsi" w:hAnsiTheme="majorHAnsi"/>
          <w:sz w:val="24"/>
          <w:szCs w:val="24"/>
        </w:rPr>
        <w:t>den nära omgivningen</w:t>
      </w:r>
      <w:r w:rsidR="0026324C">
        <w:rPr>
          <w:rFonts w:asciiTheme="majorHAnsi" w:hAnsiTheme="majorHAnsi"/>
          <w:sz w:val="24"/>
          <w:szCs w:val="24"/>
        </w:rPr>
        <w:t xml:space="preserve"> och har irriterat oss länge</w:t>
      </w:r>
      <w:r w:rsidR="00903EC7">
        <w:rPr>
          <w:rFonts w:asciiTheme="majorHAnsi" w:hAnsiTheme="majorHAnsi"/>
          <w:sz w:val="24"/>
          <w:szCs w:val="24"/>
        </w:rPr>
        <w:t xml:space="preserve">. </w:t>
      </w:r>
      <w:r w:rsidR="001F2E79">
        <w:rPr>
          <w:rFonts w:asciiTheme="majorHAnsi" w:hAnsiTheme="majorHAnsi"/>
          <w:sz w:val="24"/>
          <w:szCs w:val="24"/>
        </w:rPr>
        <w:t xml:space="preserve"> </w:t>
      </w:r>
    </w:p>
    <w:p w:rsidR="0070406D" w:rsidRDefault="009B7D77" w:rsidP="009B7D7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Även denna sommar har det byggts i arboretet. Vi har bland </w:t>
      </w:r>
      <w:r w:rsidR="0016652C">
        <w:rPr>
          <w:rFonts w:asciiTheme="majorHAnsi" w:hAnsiTheme="majorHAnsi"/>
          <w:sz w:val="24"/>
          <w:szCs w:val="24"/>
        </w:rPr>
        <w:t xml:space="preserve">annat </w:t>
      </w:r>
      <w:r>
        <w:rPr>
          <w:rFonts w:asciiTheme="majorHAnsi" w:hAnsiTheme="majorHAnsi"/>
          <w:sz w:val="24"/>
          <w:szCs w:val="24"/>
        </w:rPr>
        <w:t xml:space="preserve">låtit färdigställa två eleganta paviljonger. </w:t>
      </w:r>
      <w:r w:rsidR="00082A91">
        <w:rPr>
          <w:rFonts w:asciiTheme="majorHAnsi" w:hAnsiTheme="majorHAnsi"/>
          <w:sz w:val="24"/>
          <w:szCs w:val="24"/>
        </w:rPr>
        <w:t>Spill</w:t>
      </w:r>
      <w:r>
        <w:rPr>
          <w:rFonts w:asciiTheme="majorHAnsi" w:hAnsiTheme="majorHAnsi"/>
          <w:sz w:val="24"/>
          <w:szCs w:val="24"/>
        </w:rPr>
        <w:t xml:space="preserve">virke därifrån med vissa kompletteringar fick </w:t>
      </w:r>
      <w:r w:rsidR="0070406D">
        <w:rPr>
          <w:rFonts w:asciiTheme="majorHAnsi" w:hAnsiTheme="majorHAnsi"/>
          <w:sz w:val="24"/>
          <w:szCs w:val="24"/>
        </w:rPr>
        <w:t>bli</w:t>
      </w:r>
      <w:r>
        <w:rPr>
          <w:rFonts w:asciiTheme="majorHAnsi" w:hAnsiTheme="majorHAnsi"/>
          <w:sz w:val="24"/>
          <w:szCs w:val="24"/>
        </w:rPr>
        <w:t xml:space="preserve"> </w:t>
      </w:r>
      <w:r w:rsidR="0016652C">
        <w:rPr>
          <w:rFonts w:asciiTheme="majorHAnsi" w:hAnsiTheme="majorHAnsi"/>
          <w:sz w:val="24"/>
          <w:szCs w:val="24"/>
        </w:rPr>
        <w:t xml:space="preserve">stommen i </w:t>
      </w:r>
      <w:r>
        <w:rPr>
          <w:rFonts w:asciiTheme="majorHAnsi" w:hAnsiTheme="majorHAnsi"/>
          <w:sz w:val="24"/>
          <w:szCs w:val="24"/>
        </w:rPr>
        <w:t xml:space="preserve">vår multifunktionella </w:t>
      </w:r>
      <w:r w:rsidR="0070406D">
        <w:rPr>
          <w:rFonts w:asciiTheme="majorHAnsi" w:hAnsiTheme="majorHAnsi"/>
          <w:sz w:val="24"/>
          <w:szCs w:val="24"/>
        </w:rPr>
        <w:t>nya planteringsyta. Det vill säga en kombination av permanent våtbädd, t</w:t>
      </w:r>
      <w:r w:rsidR="0016652C">
        <w:rPr>
          <w:rFonts w:asciiTheme="majorHAnsi" w:hAnsiTheme="majorHAnsi"/>
          <w:sz w:val="24"/>
          <w:szCs w:val="24"/>
        </w:rPr>
        <w:t>emporära</w:t>
      </w:r>
      <w:r w:rsidR="0070406D">
        <w:rPr>
          <w:rFonts w:asciiTheme="majorHAnsi" w:hAnsiTheme="majorHAnsi"/>
          <w:sz w:val="24"/>
          <w:szCs w:val="24"/>
        </w:rPr>
        <w:t xml:space="preserve"> sålådor och </w:t>
      </w:r>
      <w:r w:rsidR="0016652C">
        <w:rPr>
          <w:rFonts w:asciiTheme="majorHAnsi" w:hAnsiTheme="majorHAnsi"/>
          <w:sz w:val="24"/>
          <w:szCs w:val="24"/>
        </w:rPr>
        <w:t>slut</w:t>
      </w:r>
      <w:r w:rsidR="0070406D">
        <w:rPr>
          <w:rFonts w:asciiTheme="majorHAnsi" w:hAnsiTheme="majorHAnsi"/>
          <w:sz w:val="24"/>
          <w:szCs w:val="24"/>
        </w:rPr>
        <w:t xml:space="preserve">förvaring </w:t>
      </w:r>
      <w:r w:rsidR="0016652C">
        <w:rPr>
          <w:rFonts w:asciiTheme="majorHAnsi" w:hAnsiTheme="majorHAnsi"/>
          <w:sz w:val="24"/>
          <w:szCs w:val="24"/>
        </w:rPr>
        <w:t>av</w:t>
      </w:r>
      <w:r w:rsidR="0070406D">
        <w:rPr>
          <w:rFonts w:asciiTheme="majorHAnsi" w:hAnsiTheme="majorHAnsi"/>
          <w:sz w:val="24"/>
          <w:szCs w:val="24"/>
        </w:rPr>
        <w:t xml:space="preserve"> </w:t>
      </w:r>
      <w:r w:rsidR="00D21005">
        <w:rPr>
          <w:rFonts w:asciiTheme="majorHAnsi" w:hAnsiTheme="majorHAnsi"/>
          <w:sz w:val="24"/>
          <w:szCs w:val="24"/>
        </w:rPr>
        <w:t>förmultnad</w:t>
      </w:r>
      <w:r w:rsidR="0070406D">
        <w:rPr>
          <w:rFonts w:asciiTheme="majorHAnsi" w:hAnsiTheme="majorHAnsi"/>
          <w:sz w:val="24"/>
          <w:szCs w:val="24"/>
        </w:rPr>
        <w:t xml:space="preserve"> latrin. </w:t>
      </w:r>
    </w:p>
    <w:p w:rsidR="00DF633D" w:rsidRDefault="00423E89" w:rsidP="009B7D7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5760720" cy="432943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V1-Våtbädden KV Lassas Hagar Oct 30, 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FD" w:rsidRDefault="00282B9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Det här gillade jag och det var inga svårigheter med varken det ena eller det andra. Men </w:t>
      </w:r>
      <w:r w:rsidR="00D21005">
        <w:rPr>
          <w:rFonts w:asciiTheme="majorHAnsi" w:hAnsiTheme="majorHAnsi"/>
          <w:sz w:val="24"/>
          <w:szCs w:val="24"/>
        </w:rPr>
        <w:t xml:space="preserve">det är </w:t>
      </w:r>
      <w:r w:rsidR="00E75D1F">
        <w:rPr>
          <w:rFonts w:asciiTheme="majorHAnsi" w:hAnsiTheme="majorHAnsi"/>
          <w:sz w:val="24"/>
          <w:szCs w:val="24"/>
        </w:rPr>
        <w:t xml:space="preserve">ett </w:t>
      </w:r>
      <w:r w:rsidR="009159D6">
        <w:rPr>
          <w:rFonts w:asciiTheme="majorHAnsi" w:hAnsiTheme="majorHAnsi"/>
          <w:sz w:val="24"/>
          <w:szCs w:val="24"/>
        </w:rPr>
        <w:t xml:space="preserve">tidskrävande </w:t>
      </w:r>
      <w:r w:rsidR="00D21005">
        <w:rPr>
          <w:rFonts w:asciiTheme="majorHAnsi" w:hAnsiTheme="majorHAnsi"/>
          <w:sz w:val="24"/>
          <w:szCs w:val="24"/>
        </w:rPr>
        <w:t xml:space="preserve">pyssel </w:t>
      </w:r>
      <w:r>
        <w:rPr>
          <w:rFonts w:asciiTheme="majorHAnsi" w:hAnsiTheme="majorHAnsi"/>
          <w:sz w:val="24"/>
          <w:szCs w:val="24"/>
        </w:rPr>
        <w:t>även om jag är idog och fick viss hjälp.</w:t>
      </w:r>
      <w:r w:rsidR="007513DB">
        <w:rPr>
          <w:rFonts w:asciiTheme="majorHAnsi" w:hAnsiTheme="majorHAnsi"/>
          <w:sz w:val="24"/>
          <w:szCs w:val="24"/>
        </w:rPr>
        <w:t xml:space="preserve"> </w:t>
      </w:r>
      <w:r w:rsidR="0016652C">
        <w:rPr>
          <w:rFonts w:asciiTheme="majorHAnsi" w:hAnsiTheme="majorHAnsi"/>
          <w:sz w:val="24"/>
          <w:szCs w:val="24"/>
        </w:rPr>
        <w:t>Så här gick det till.</w:t>
      </w:r>
    </w:p>
    <w:p w:rsidR="00696CE7" w:rsidRDefault="00696CE7" w:rsidP="00696CE7">
      <w:pPr>
        <w:pStyle w:val="Liststyck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Bygger en ram av impregnerat virke. Totalytan är ca 4 kvm och formen i detta fall en romb</w:t>
      </w:r>
      <w:r w:rsidR="00E042A8">
        <w:rPr>
          <w:rFonts w:asciiTheme="majorHAnsi" w:hAnsiTheme="majorHAnsi"/>
          <w:sz w:val="24"/>
          <w:szCs w:val="24"/>
        </w:rPr>
        <w:t xml:space="preserve"> som följer berget</w:t>
      </w:r>
      <w:r>
        <w:rPr>
          <w:rFonts w:asciiTheme="majorHAnsi" w:hAnsiTheme="majorHAnsi"/>
          <w:sz w:val="24"/>
          <w:szCs w:val="24"/>
        </w:rPr>
        <w:t xml:space="preserve">. De fyra hörnreglarna sågas inte av. Ska användas </w:t>
      </w:r>
      <w:r w:rsidR="000802C3">
        <w:rPr>
          <w:rFonts w:asciiTheme="majorHAnsi" w:hAnsiTheme="majorHAnsi"/>
          <w:sz w:val="24"/>
          <w:szCs w:val="24"/>
        </w:rPr>
        <w:t>som</w:t>
      </w:r>
      <w:r>
        <w:rPr>
          <w:rFonts w:asciiTheme="majorHAnsi" w:hAnsiTheme="majorHAnsi"/>
          <w:sz w:val="24"/>
          <w:szCs w:val="24"/>
        </w:rPr>
        <w:t xml:space="preserve"> stomme för nät mot rådjur och grävlingsbesök. </w:t>
      </w:r>
      <w:r w:rsidR="000802C3">
        <w:rPr>
          <w:rFonts w:asciiTheme="majorHAnsi" w:hAnsiTheme="majorHAnsi"/>
          <w:sz w:val="24"/>
          <w:szCs w:val="24"/>
        </w:rPr>
        <w:t xml:space="preserve">Planteringslådan möjliggör ett jorddjup på </w:t>
      </w:r>
      <w:r w:rsidR="00FD27C7">
        <w:rPr>
          <w:rFonts w:asciiTheme="majorHAnsi" w:hAnsiTheme="majorHAnsi"/>
          <w:sz w:val="24"/>
          <w:szCs w:val="24"/>
        </w:rPr>
        <w:t xml:space="preserve">ca </w:t>
      </w:r>
      <w:r w:rsidR="000802C3">
        <w:rPr>
          <w:rFonts w:asciiTheme="majorHAnsi" w:hAnsiTheme="majorHAnsi"/>
          <w:sz w:val="24"/>
          <w:szCs w:val="24"/>
        </w:rPr>
        <w:t>4 dm.</w:t>
      </w:r>
    </w:p>
    <w:p w:rsidR="00C5644D" w:rsidRDefault="0033110E" w:rsidP="00696CE7">
      <w:pPr>
        <w:pStyle w:val="Liststyck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Fordrar planteringslådans insida nästan upp till kanten med tjock byggplast</w:t>
      </w:r>
      <w:r w:rsidR="001B5EFA">
        <w:rPr>
          <w:rFonts w:asciiTheme="majorHAnsi" w:hAnsiTheme="majorHAnsi"/>
          <w:sz w:val="24"/>
          <w:szCs w:val="24"/>
        </w:rPr>
        <w:t xml:space="preserve"> som dubbel</w:t>
      </w:r>
      <w:r w:rsidR="00C91A33">
        <w:rPr>
          <w:rFonts w:asciiTheme="majorHAnsi" w:hAnsiTheme="majorHAnsi"/>
          <w:sz w:val="24"/>
          <w:szCs w:val="24"/>
        </w:rPr>
        <w:t>viks</w:t>
      </w:r>
      <w:r w:rsidR="001B5EFA">
        <w:rPr>
          <w:rFonts w:asciiTheme="majorHAnsi" w:hAnsiTheme="majorHAnsi"/>
          <w:sz w:val="24"/>
          <w:szCs w:val="24"/>
        </w:rPr>
        <w:t xml:space="preserve"> högst upp</w:t>
      </w:r>
      <w:r>
        <w:rPr>
          <w:rFonts w:asciiTheme="majorHAnsi" w:hAnsiTheme="majorHAnsi"/>
          <w:sz w:val="24"/>
          <w:szCs w:val="24"/>
        </w:rPr>
        <w:t xml:space="preserve">. Fäster plasten </w:t>
      </w:r>
      <w:r w:rsidR="00902BAC">
        <w:rPr>
          <w:rFonts w:asciiTheme="majorHAnsi" w:hAnsiTheme="majorHAnsi"/>
          <w:sz w:val="24"/>
          <w:szCs w:val="24"/>
        </w:rPr>
        <w:t xml:space="preserve">tätt </w:t>
      </w:r>
      <w:r>
        <w:rPr>
          <w:rFonts w:asciiTheme="majorHAnsi" w:hAnsiTheme="majorHAnsi"/>
          <w:sz w:val="24"/>
          <w:szCs w:val="24"/>
        </w:rPr>
        <w:t xml:space="preserve">med </w:t>
      </w:r>
      <w:r w:rsidR="00902BAC">
        <w:rPr>
          <w:rFonts w:asciiTheme="majorHAnsi" w:hAnsiTheme="majorHAnsi"/>
          <w:sz w:val="24"/>
          <w:szCs w:val="24"/>
        </w:rPr>
        <w:t>förzinkad takpappspik då vanliga häftklamrar inte håller</w:t>
      </w:r>
      <w:r w:rsidR="00B71EB1">
        <w:rPr>
          <w:rFonts w:asciiTheme="majorHAnsi" w:hAnsiTheme="majorHAnsi"/>
          <w:sz w:val="24"/>
          <w:szCs w:val="24"/>
        </w:rPr>
        <w:t xml:space="preserve"> eller skär igenom plasten</w:t>
      </w:r>
      <w:r w:rsidR="00902BAC">
        <w:rPr>
          <w:rFonts w:asciiTheme="majorHAnsi" w:hAnsiTheme="majorHAnsi"/>
          <w:sz w:val="24"/>
          <w:szCs w:val="24"/>
        </w:rPr>
        <w:t xml:space="preserve">. </w:t>
      </w:r>
      <w:r w:rsidR="001B5EFA">
        <w:rPr>
          <w:rFonts w:asciiTheme="majorHAnsi" w:hAnsiTheme="majorHAnsi"/>
          <w:sz w:val="24"/>
          <w:szCs w:val="24"/>
        </w:rPr>
        <w:t>Det är viktigt att ha</w:t>
      </w:r>
      <w:r w:rsidR="00E042A8">
        <w:rPr>
          <w:rFonts w:asciiTheme="majorHAnsi" w:hAnsiTheme="majorHAnsi"/>
          <w:sz w:val="24"/>
          <w:szCs w:val="24"/>
        </w:rPr>
        <w:t xml:space="preserve"> ett stort överskott av plast</w:t>
      </w:r>
      <w:r w:rsidR="001B5EFA">
        <w:rPr>
          <w:rFonts w:asciiTheme="majorHAnsi" w:hAnsiTheme="majorHAnsi"/>
          <w:sz w:val="24"/>
          <w:szCs w:val="24"/>
        </w:rPr>
        <w:t xml:space="preserve"> </w:t>
      </w:r>
      <w:r w:rsidR="00E042A8">
        <w:rPr>
          <w:rFonts w:asciiTheme="majorHAnsi" w:hAnsiTheme="majorHAnsi"/>
          <w:sz w:val="24"/>
          <w:szCs w:val="24"/>
        </w:rPr>
        <w:t xml:space="preserve">i lådans botten då jord och vatten efterhand tynger ned plasten i </w:t>
      </w:r>
      <w:r w:rsidR="00B71EB1">
        <w:rPr>
          <w:rFonts w:asciiTheme="majorHAnsi" w:hAnsiTheme="majorHAnsi"/>
          <w:sz w:val="24"/>
          <w:szCs w:val="24"/>
        </w:rPr>
        <w:t xml:space="preserve">minsta </w:t>
      </w:r>
      <w:r w:rsidR="00E042A8">
        <w:rPr>
          <w:rFonts w:asciiTheme="majorHAnsi" w:hAnsiTheme="majorHAnsi"/>
          <w:sz w:val="24"/>
          <w:szCs w:val="24"/>
        </w:rPr>
        <w:t>skreva.</w:t>
      </w:r>
      <w:r w:rsidR="00C5644D">
        <w:rPr>
          <w:rFonts w:asciiTheme="majorHAnsi" w:hAnsiTheme="majorHAnsi"/>
          <w:sz w:val="24"/>
          <w:szCs w:val="24"/>
        </w:rPr>
        <w:t xml:space="preserve"> Klipper några få hål i plasten på lådbottnen. Inte vid de</w:t>
      </w:r>
      <w:r w:rsidR="004475E1">
        <w:rPr>
          <w:rFonts w:asciiTheme="majorHAnsi" w:hAnsiTheme="majorHAnsi"/>
          <w:sz w:val="24"/>
          <w:szCs w:val="24"/>
        </w:rPr>
        <w:t>ss</w:t>
      </w:r>
      <w:r w:rsidR="00C5644D">
        <w:rPr>
          <w:rFonts w:asciiTheme="majorHAnsi" w:hAnsiTheme="majorHAnsi"/>
          <w:sz w:val="24"/>
          <w:szCs w:val="24"/>
        </w:rPr>
        <w:t xml:space="preserve"> lägsta punkte</w:t>
      </w:r>
      <w:r w:rsidR="004475E1">
        <w:rPr>
          <w:rFonts w:asciiTheme="majorHAnsi" w:hAnsiTheme="majorHAnsi"/>
          <w:sz w:val="24"/>
          <w:szCs w:val="24"/>
        </w:rPr>
        <w:t>r</w:t>
      </w:r>
      <w:r w:rsidR="00C5644D">
        <w:rPr>
          <w:rFonts w:asciiTheme="majorHAnsi" w:hAnsiTheme="majorHAnsi"/>
          <w:sz w:val="24"/>
          <w:szCs w:val="24"/>
        </w:rPr>
        <w:t xml:space="preserve"> utan </w:t>
      </w:r>
      <w:r w:rsidR="00043C60">
        <w:rPr>
          <w:rFonts w:asciiTheme="majorHAnsi" w:hAnsiTheme="majorHAnsi"/>
          <w:sz w:val="24"/>
          <w:szCs w:val="24"/>
        </w:rPr>
        <w:t xml:space="preserve">något </w:t>
      </w:r>
      <w:r w:rsidR="00C5644D">
        <w:rPr>
          <w:rFonts w:asciiTheme="majorHAnsi" w:hAnsiTheme="majorHAnsi"/>
          <w:sz w:val="24"/>
          <w:szCs w:val="24"/>
        </w:rPr>
        <w:t xml:space="preserve">högre upp. </w:t>
      </w:r>
      <w:r w:rsidR="00B71EB1">
        <w:rPr>
          <w:rFonts w:asciiTheme="majorHAnsi" w:hAnsiTheme="majorHAnsi"/>
          <w:sz w:val="24"/>
          <w:szCs w:val="24"/>
        </w:rPr>
        <w:t>Vitsen med en våtbädd är ju att i rimlig dos</w:t>
      </w:r>
      <w:r w:rsidR="00B83724">
        <w:rPr>
          <w:rFonts w:asciiTheme="majorHAnsi" w:hAnsiTheme="majorHAnsi"/>
          <w:sz w:val="24"/>
          <w:szCs w:val="24"/>
        </w:rPr>
        <w:t xml:space="preserve"> </w:t>
      </w:r>
      <w:r w:rsidR="00B71EB1">
        <w:rPr>
          <w:rFonts w:asciiTheme="majorHAnsi" w:hAnsiTheme="majorHAnsi"/>
          <w:sz w:val="24"/>
          <w:szCs w:val="24"/>
        </w:rPr>
        <w:t>maga</w:t>
      </w:r>
      <w:r w:rsidR="00F9404B">
        <w:rPr>
          <w:rFonts w:asciiTheme="majorHAnsi" w:hAnsiTheme="majorHAnsi"/>
          <w:sz w:val="24"/>
          <w:szCs w:val="24"/>
        </w:rPr>
        <w:t>si</w:t>
      </w:r>
      <w:r w:rsidR="00B71EB1">
        <w:rPr>
          <w:rFonts w:asciiTheme="majorHAnsi" w:hAnsiTheme="majorHAnsi"/>
          <w:sz w:val="24"/>
          <w:szCs w:val="24"/>
        </w:rPr>
        <w:t>nera nödvändig vattenmängd så att växterna klarar åtskilliga veckor utan nederbörd. Det är ett vanligt fenomen på Svartlöga under högsommaren.</w:t>
      </w:r>
      <w:r w:rsidR="00043C60">
        <w:rPr>
          <w:rFonts w:asciiTheme="majorHAnsi" w:hAnsiTheme="majorHAnsi"/>
          <w:sz w:val="24"/>
          <w:szCs w:val="24"/>
        </w:rPr>
        <w:t xml:space="preserve"> Där har vi inte heller något kommunalt vatten att förlita </w:t>
      </w:r>
      <w:r w:rsidR="0061015D">
        <w:rPr>
          <w:rFonts w:asciiTheme="majorHAnsi" w:hAnsiTheme="majorHAnsi"/>
          <w:sz w:val="24"/>
          <w:szCs w:val="24"/>
        </w:rPr>
        <w:t>oss</w:t>
      </w:r>
      <w:r w:rsidR="00043C60">
        <w:rPr>
          <w:rFonts w:asciiTheme="majorHAnsi" w:hAnsiTheme="majorHAnsi"/>
          <w:sz w:val="24"/>
          <w:szCs w:val="24"/>
        </w:rPr>
        <w:t xml:space="preserve"> </w:t>
      </w:r>
      <w:r w:rsidR="0061015D">
        <w:rPr>
          <w:rFonts w:asciiTheme="majorHAnsi" w:hAnsiTheme="majorHAnsi"/>
          <w:sz w:val="24"/>
          <w:szCs w:val="24"/>
        </w:rPr>
        <w:t>på</w:t>
      </w:r>
      <w:r w:rsidR="00B813ED">
        <w:rPr>
          <w:rFonts w:asciiTheme="majorHAnsi" w:hAnsiTheme="majorHAnsi"/>
          <w:sz w:val="24"/>
          <w:szCs w:val="24"/>
        </w:rPr>
        <w:t xml:space="preserve"> som reserv</w:t>
      </w:r>
      <w:r w:rsidR="00043C60">
        <w:rPr>
          <w:rFonts w:asciiTheme="majorHAnsi" w:hAnsiTheme="majorHAnsi"/>
          <w:sz w:val="24"/>
          <w:szCs w:val="24"/>
        </w:rPr>
        <w:t>.</w:t>
      </w:r>
    </w:p>
    <w:p w:rsidR="004C791D" w:rsidRPr="004C791D" w:rsidRDefault="00C5644D" w:rsidP="00696CE7">
      <w:pPr>
        <w:pStyle w:val="Liststycke"/>
        <w:numPr>
          <w:ilvl w:val="0"/>
          <w:numId w:val="1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fylls planteringslådan med material. I vårt fall består det </w:t>
      </w:r>
      <w:r w:rsidR="00E43624">
        <w:rPr>
          <w:rFonts w:asciiTheme="majorHAnsi" w:hAnsiTheme="majorHAnsi"/>
          <w:sz w:val="24"/>
          <w:szCs w:val="24"/>
        </w:rPr>
        <w:t xml:space="preserve">från botten </w:t>
      </w:r>
      <w:r w:rsidR="00F9404B">
        <w:rPr>
          <w:rFonts w:asciiTheme="majorHAnsi" w:hAnsiTheme="majorHAnsi"/>
          <w:sz w:val="24"/>
          <w:szCs w:val="24"/>
        </w:rPr>
        <w:t xml:space="preserve">och upp </w:t>
      </w:r>
      <w:r>
        <w:rPr>
          <w:rFonts w:asciiTheme="majorHAnsi" w:hAnsiTheme="majorHAnsi"/>
          <w:sz w:val="24"/>
          <w:szCs w:val="24"/>
        </w:rPr>
        <w:t xml:space="preserve">av ren sand, </w:t>
      </w:r>
      <w:r w:rsidR="0013453B">
        <w:rPr>
          <w:rFonts w:asciiTheme="majorHAnsi" w:hAnsiTheme="majorHAnsi"/>
          <w:sz w:val="24"/>
          <w:szCs w:val="24"/>
        </w:rPr>
        <w:t xml:space="preserve">multnad </w:t>
      </w:r>
      <w:r>
        <w:rPr>
          <w:rFonts w:asciiTheme="majorHAnsi" w:hAnsiTheme="majorHAnsi"/>
          <w:sz w:val="24"/>
          <w:szCs w:val="24"/>
        </w:rPr>
        <w:t>latrin</w:t>
      </w:r>
      <w:r w:rsidR="003C5B6A">
        <w:rPr>
          <w:rFonts w:asciiTheme="majorHAnsi" w:hAnsiTheme="majorHAnsi"/>
          <w:sz w:val="24"/>
          <w:szCs w:val="24"/>
        </w:rPr>
        <w:t xml:space="preserve">, mer sand och överst </w:t>
      </w:r>
      <w:r>
        <w:rPr>
          <w:rFonts w:asciiTheme="majorHAnsi" w:hAnsiTheme="majorHAnsi"/>
          <w:sz w:val="24"/>
          <w:szCs w:val="24"/>
        </w:rPr>
        <w:t>torv</w:t>
      </w:r>
      <w:r w:rsidR="00043C60">
        <w:rPr>
          <w:rFonts w:asciiTheme="majorHAnsi" w:hAnsiTheme="majorHAnsi"/>
          <w:sz w:val="24"/>
          <w:szCs w:val="24"/>
        </w:rPr>
        <w:t xml:space="preserve">mull </w:t>
      </w:r>
      <w:r w:rsidR="003C5B6A">
        <w:rPr>
          <w:rFonts w:asciiTheme="majorHAnsi" w:hAnsiTheme="majorHAnsi"/>
          <w:sz w:val="24"/>
          <w:szCs w:val="24"/>
        </w:rPr>
        <w:t xml:space="preserve">eller </w:t>
      </w:r>
      <w:r>
        <w:rPr>
          <w:rFonts w:asciiTheme="majorHAnsi" w:hAnsiTheme="majorHAnsi"/>
          <w:sz w:val="24"/>
          <w:szCs w:val="24"/>
        </w:rPr>
        <w:t>barkm</w:t>
      </w:r>
      <w:r w:rsidR="00043C60">
        <w:rPr>
          <w:rFonts w:asciiTheme="majorHAnsi" w:hAnsiTheme="majorHAnsi"/>
          <w:sz w:val="24"/>
          <w:szCs w:val="24"/>
        </w:rPr>
        <w:t>ylla</w:t>
      </w:r>
      <w:r>
        <w:rPr>
          <w:rFonts w:asciiTheme="majorHAnsi" w:hAnsiTheme="majorHAnsi"/>
          <w:sz w:val="24"/>
          <w:szCs w:val="24"/>
        </w:rPr>
        <w:t>.</w:t>
      </w:r>
      <w:r w:rsidR="00F06450">
        <w:rPr>
          <w:rFonts w:asciiTheme="majorHAnsi" w:hAnsiTheme="majorHAnsi"/>
          <w:sz w:val="24"/>
          <w:szCs w:val="24"/>
        </w:rPr>
        <w:t xml:space="preserve"> </w:t>
      </w:r>
      <w:r w:rsidR="0013453B">
        <w:rPr>
          <w:rFonts w:asciiTheme="majorHAnsi" w:hAnsiTheme="majorHAnsi"/>
          <w:sz w:val="24"/>
          <w:szCs w:val="24"/>
        </w:rPr>
        <w:t>Nästan lager på lager men inte riktigt. Bestämmer att sand</w:t>
      </w:r>
      <w:r w:rsidR="00043C60">
        <w:rPr>
          <w:rFonts w:asciiTheme="majorHAnsi" w:hAnsiTheme="majorHAnsi"/>
          <w:sz w:val="24"/>
          <w:szCs w:val="24"/>
        </w:rPr>
        <w:t xml:space="preserve"> helt eller delvis ska dominera upp till kanten där frösådde</w:t>
      </w:r>
      <w:r w:rsidR="003C5B6A">
        <w:rPr>
          <w:rFonts w:asciiTheme="majorHAnsi" w:hAnsiTheme="majorHAnsi"/>
          <w:sz w:val="24"/>
          <w:szCs w:val="24"/>
        </w:rPr>
        <w:t xml:space="preserve">rna </w:t>
      </w:r>
      <w:r w:rsidR="00043C60">
        <w:rPr>
          <w:rFonts w:asciiTheme="majorHAnsi" w:hAnsiTheme="majorHAnsi"/>
          <w:sz w:val="24"/>
          <w:szCs w:val="24"/>
        </w:rPr>
        <w:t xml:space="preserve">ska göras. Det sker utmed varje sida av </w:t>
      </w:r>
      <w:r w:rsidR="00F9404B">
        <w:rPr>
          <w:rFonts w:asciiTheme="majorHAnsi" w:hAnsiTheme="majorHAnsi"/>
          <w:sz w:val="24"/>
          <w:szCs w:val="24"/>
        </w:rPr>
        <w:t>p</w:t>
      </w:r>
      <w:r w:rsidR="00043C60">
        <w:rPr>
          <w:rFonts w:asciiTheme="majorHAnsi" w:hAnsiTheme="majorHAnsi"/>
          <w:sz w:val="24"/>
          <w:szCs w:val="24"/>
        </w:rPr>
        <w:t>lantlådan</w:t>
      </w:r>
      <w:r w:rsidR="003C5B6A">
        <w:rPr>
          <w:rFonts w:asciiTheme="majorHAnsi" w:hAnsiTheme="majorHAnsi"/>
          <w:sz w:val="24"/>
          <w:szCs w:val="24"/>
        </w:rPr>
        <w:t>. I mitten</w:t>
      </w:r>
      <w:r w:rsidR="00043C60">
        <w:rPr>
          <w:rFonts w:asciiTheme="majorHAnsi" w:hAnsiTheme="majorHAnsi"/>
          <w:sz w:val="24"/>
          <w:szCs w:val="24"/>
        </w:rPr>
        <w:t xml:space="preserve"> </w:t>
      </w:r>
      <w:r w:rsidR="003C5B6A">
        <w:rPr>
          <w:rFonts w:asciiTheme="majorHAnsi" w:hAnsiTheme="majorHAnsi"/>
          <w:sz w:val="24"/>
          <w:szCs w:val="24"/>
        </w:rPr>
        <w:t xml:space="preserve">där de permanenta växterna placeras fylls botten med ca en </w:t>
      </w:r>
      <w:r w:rsidR="00043C60" w:rsidRPr="003C5B6A">
        <w:rPr>
          <w:rFonts w:asciiTheme="majorHAnsi" w:hAnsiTheme="majorHAnsi"/>
          <w:sz w:val="24"/>
          <w:szCs w:val="24"/>
        </w:rPr>
        <w:lastRenderedPageBreak/>
        <w:t>decimeter</w:t>
      </w:r>
      <w:r w:rsidR="007E5348" w:rsidRPr="003C5B6A">
        <w:rPr>
          <w:rFonts w:asciiTheme="majorHAnsi" w:hAnsiTheme="majorHAnsi"/>
          <w:sz w:val="24"/>
          <w:szCs w:val="24"/>
        </w:rPr>
        <w:t>s sandlager</w:t>
      </w:r>
      <w:r w:rsidR="00043C60" w:rsidRPr="003C5B6A">
        <w:rPr>
          <w:rFonts w:asciiTheme="majorHAnsi" w:hAnsiTheme="majorHAnsi"/>
          <w:sz w:val="24"/>
          <w:szCs w:val="24"/>
        </w:rPr>
        <w:t>.</w:t>
      </w:r>
      <w:r w:rsidR="00043C60" w:rsidRPr="003C5B6A">
        <w:rPr>
          <w:rFonts w:asciiTheme="majorHAnsi" w:hAnsiTheme="majorHAnsi"/>
          <w:b/>
          <w:sz w:val="24"/>
          <w:szCs w:val="24"/>
        </w:rPr>
        <w:t xml:space="preserve"> </w:t>
      </w:r>
      <w:r w:rsidR="003C5B6A" w:rsidRPr="003C5B6A">
        <w:rPr>
          <w:rFonts w:asciiTheme="majorHAnsi" w:hAnsiTheme="majorHAnsi"/>
          <w:sz w:val="24"/>
          <w:szCs w:val="24"/>
        </w:rPr>
        <w:t xml:space="preserve">Däröver </w:t>
      </w:r>
      <w:r w:rsidR="0061015D">
        <w:rPr>
          <w:rFonts w:asciiTheme="majorHAnsi" w:hAnsiTheme="majorHAnsi"/>
          <w:sz w:val="24"/>
          <w:szCs w:val="24"/>
        </w:rPr>
        <w:t>all förmultnad latrin. Sedan återigen sand blanda</w:t>
      </w:r>
      <w:r w:rsidR="00F0552A">
        <w:rPr>
          <w:rFonts w:asciiTheme="majorHAnsi" w:hAnsiTheme="majorHAnsi"/>
          <w:sz w:val="24"/>
          <w:szCs w:val="24"/>
        </w:rPr>
        <w:t>d</w:t>
      </w:r>
      <w:r w:rsidR="0061015D">
        <w:rPr>
          <w:rFonts w:asciiTheme="majorHAnsi" w:hAnsiTheme="majorHAnsi"/>
          <w:sz w:val="24"/>
          <w:szCs w:val="24"/>
        </w:rPr>
        <w:t xml:space="preserve"> med latrinet och överst torvmull. </w:t>
      </w:r>
      <w:r w:rsidR="004475E1">
        <w:rPr>
          <w:rFonts w:asciiTheme="majorHAnsi" w:hAnsiTheme="majorHAnsi"/>
          <w:sz w:val="24"/>
          <w:szCs w:val="24"/>
        </w:rPr>
        <w:t xml:space="preserve">Även det nedblandat. </w:t>
      </w:r>
      <w:r w:rsidR="00F0552A">
        <w:rPr>
          <w:rFonts w:asciiTheme="majorHAnsi" w:hAnsiTheme="majorHAnsi"/>
          <w:sz w:val="24"/>
          <w:szCs w:val="24"/>
        </w:rPr>
        <w:t xml:space="preserve">Där frösådderna görs används istället barkmylla i ett tunt lager vid ytan. </w:t>
      </w:r>
    </w:p>
    <w:p w:rsidR="00F0552A" w:rsidRDefault="004C791D" w:rsidP="004C791D">
      <w:pPr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Fyllnadsmaterialet </w:t>
      </w:r>
      <w:r w:rsidR="00A058E7">
        <w:rPr>
          <w:rFonts w:asciiTheme="majorHAnsi" w:hAnsiTheme="majorHAnsi"/>
          <w:sz w:val="24"/>
          <w:szCs w:val="24"/>
        </w:rPr>
        <w:t xml:space="preserve">i vår låda </w:t>
      </w:r>
      <w:r>
        <w:rPr>
          <w:rFonts w:asciiTheme="majorHAnsi" w:hAnsiTheme="majorHAnsi"/>
          <w:sz w:val="24"/>
          <w:szCs w:val="24"/>
        </w:rPr>
        <w:t xml:space="preserve">består av: 2 ton sand, 2 kubikmeter </w:t>
      </w:r>
      <w:r w:rsidR="007C3C25">
        <w:rPr>
          <w:rFonts w:asciiTheme="majorHAnsi" w:hAnsiTheme="majorHAnsi"/>
          <w:sz w:val="24"/>
          <w:szCs w:val="24"/>
        </w:rPr>
        <w:t xml:space="preserve">väl förmultnad </w:t>
      </w:r>
      <w:r w:rsidR="00AB30D5">
        <w:rPr>
          <w:rFonts w:asciiTheme="majorHAnsi" w:hAnsiTheme="majorHAnsi"/>
          <w:sz w:val="24"/>
          <w:szCs w:val="24"/>
        </w:rPr>
        <w:t xml:space="preserve">jordliknande </w:t>
      </w:r>
      <w:r>
        <w:rPr>
          <w:rFonts w:asciiTheme="majorHAnsi" w:hAnsiTheme="majorHAnsi"/>
          <w:sz w:val="24"/>
          <w:szCs w:val="24"/>
        </w:rPr>
        <w:t>latrin och totalt 8</w:t>
      </w:r>
      <w:r w:rsidR="004475E1">
        <w:rPr>
          <w:rFonts w:asciiTheme="majorHAnsi" w:hAnsiTheme="majorHAnsi"/>
          <w:sz w:val="24"/>
          <w:szCs w:val="24"/>
        </w:rPr>
        <w:t>-9</w:t>
      </w:r>
      <w:r>
        <w:rPr>
          <w:rFonts w:asciiTheme="majorHAnsi" w:hAnsiTheme="majorHAnsi"/>
          <w:sz w:val="24"/>
          <w:szCs w:val="24"/>
        </w:rPr>
        <w:t xml:space="preserve"> säckar av torv och barkmylla.</w:t>
      </w:r>
      <w:r w:rsidR="00043C60" w:rsidRPr="004C791D">
        <w:rPr>
          <w:rFonts w:asciiTheme="majorHAnsi" w:hAnsiTheme="majorHAnsi"/>
          <w:sz w:val="24"/>
          <w:szCs w:val="24"/>
        </w:rPr>
        <w:t xml:space="preserve"> </w:t>
      </w:r>
      <w:r w:rsidR="00CB5F4B">
        <w:rPr>
          <w:rFonts w:asciiTheme="majorHAnsi" w:hAnsiTheme="majorHAnsi"/>
          <w:sz w:val="24"/>
          <w:szCs w:val="24"/>
        </w:rPr>
        <w:t xml:space="preserve">Inget </w:t>
      </w:r>
      <w:r w:rsidR="004475E1">
        <w:rPr>
          <w:rFonts w:asciiTheme="majorHAnsi" w:hAnsiTheme="majorHAnsi"/>
          <w:sz w:val="24"/>
          <w:szCs w:val="24"/>
        </w:rPr>
        <w:t xml:space="preserve">ytterligare utom en första </w:t>
      </w:r>
      <w:r w:rsidR="00CB5F4B">
        <w:rPr>
          <w:rFonts w:asciiTheme="majorHAnsi" w:hAnsiTheme="majorHAnsi"/>
          <w:sz w:val="24"/>
          <w:szCs w:val="24"/>
        </w:rPr>
        <w:t>bevattning.</w:t>
      </w:r>
    </w:p>
    <w:p w:rsidR="00CB5F4B" w:rsidRPr="00CB5F4B" w:rsidRDefault="004C791D" w:rsidP="004C791D">
      <w:pPr>
        <w:pStyle w:val="Liststycke"/>
        <w:numPr>
          <w:ilvl w:val="0"/>
          <w:numId w:val="1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Först planteras det permanenta växtmaterialet</w:t>
      </w:r>
      <w:r w:rsidR="00DF6A13">
        <w:rPr>
          <w:rFonts w:asciiTheme="majorHAnsi" w:hAnsiTheme="majorHAnsi"/>
          <w:sz w:val="24"/>
          <w:szCs w:val="24"/>
        </w:rPr>
        <w:t xml:space="preserve"> ut</w:t>
      </w:r>
      <w:r w:rsidR="007C3C25">
        <w:rPr>
          <w:rFonts w:asciiTheme="majorHAnsi" w:hAnsiTheme="majorHAnsi"/>
          <w:sz w:val="24"/>
          <w:szCs w:val="24"/>
        </w:rPr>
        <w:t xml:space="preserve">. Både rododendron och lönnar föredrar som bekant </w:t>
      </w:r>
      <w:r w:rsidR="005F1025">
        <w:rPr>
          <w:rFonts w:asciiTheme="majorHAnsi" w:hAnsiTheme="majorHAnsi"/>
          <w:sz w:val="24"/>
          <w:szCs w:val="24"/>
        </w:rPr>
        <w:t>jord med lågt pH. Där</w:t>
      </w:r>
      <w:r w:rsidR="00F9404B">
        <w:rPr>
          <w:rFonts w:asciiTheme="majorHAnsi" w:hAnsiTheme="majorHAnsi"/>
          <w:sz w:val="24"/>
          <w:szCs w:val="24"/>
        </w:rPr>
        <w:t>för</w:t>
      </w:r>
      <w:r w:rsidR="005F1025">
        <w:rPr>
          <w:rFonts w:asciiTheme="majorHAnsi" w:hAnsiTheme="majorHAnsi"/>
          <w:sz w:val="24"/>
          <w:szCs w:val="24"/>
        </w:rPr>
        <w:t xml:space="preserve"> obehandlad torvmull. Den</w:t>
      </w:r>
      <w:r w:rsidR="00CB5F4B">
        <w:rPr>
          <w:rFonts w:asciiTheme="majorHAnsi" w:hAnsiTheme="majorHAnsi"/>
          <w:sz w:val="24"/>
          <w:szCs w:val="24"/>
        </w:rPr>
        <w:t xml:space="preserve"> är också gynnsam för deras rotutveckling</w:t>
      </w:r>
      <w:r w:rsidR="004475E1">
        <w:rPr>
          <w:rFonts w:asciiTheme="majorHAnsi" w:hAnsiTheme="majorHAnsi"/>
          <w:sz w:val="24"/>
          <w:szCs w:val="24"/>
        </w:rPr>
        <w:t>, m</w:t>
      </w:r>
      <w:r w:rsidR="00CB5F4B">
        <w:rPr>
          <w:rFonts w:asciiTheme="majorHAnsi" w:hAnsiTheme="majorHAnsi"/>
          <w:sz w:val="24"/>
          <w:szCs w:val="24"/>
        </w:rPr>
        <w:t>edan den</w:t>
      </w:r>
      <w:r w:rsidR="005F1025">
        <w:rPr>
          <w:rFonts w:asciiTheme="majorHAnsi" w:hAnsiTheme="majorHAnsi"/>
          <w:sz w:val="24"/>
          <w:szCs w:val="24"/>
        </w:rPr>
        <w:t xml:space="preserve"> sandblandade latrinen borde </w:t>
      </w:r>
      <w:r w:rsidR="00CB5F4B">
        <w:rPr>
          <w:rFonts w:asciiTheme="majorHAnsi" w:hAnsiTheme="majorHAnsi"/>
          <w:sz w:val="24"/>
          <w:szCs w:val="24"/>
        </w:rPr>
        <w:t xml:space="preserve">kunna ge plantorna en </w:t>
      </w:r>
      <w:r w:rsidR="0047101D">
        <w:rPr>
          <w:rFonts w:asciiTheme="majorHAnsi" w:hAnsiTheme="majorHAnsi"/>
          <w:sz w:val="24"/>
          <w:szCs w:val="24"/>
        </w:rPr>
        <w:t xml:space="preserve">rejäl </w:t>
      </w:r>
      <w:r w:rsidR="00CB5F4B">
        <w:rPr>
          <w:rFonts w:asciiTheme="majorHAnsi" w:hAnsiTheme="majorHAnsi"/>
          <w:sz w:val="24"/>
          <w:szCs w:val="24"/>
        </w:rPr>
        <w:t>kick-start</w:t>
      </w:r>
      <w:r w:rsidR="004475E1">
        <w:rPr>
          <w:rFonts w:asciiTheme="majorHAnsi" w:hAnsiTheme="majorHAnsi"/>
          <w:sz w:val="24"/>
          <w:szCs w:val="24"/>
        </w:rPr>
        <w:t xml:space="preserve"> till våren</w:t>
      </w:r>
      <w:r w:rsidR="00CB5F4B">
        <w:rPr>
          <w:rFonts w:asciiTheme="majorHAnsi" w:hAnsiTheme="majorHAnsi"/>
          <w:sz w:val="24"/>
          <w:szCs w:val="24"/>
        </w:rPr>
        <w:t xml:space="preserve">. </w:t>
      </w:r>
    </w:p>
    <w:p w:rsidR="00AF5F5E" w:rsidRDefault="0047101D" w:rsidP="00CB5F4B">
      <w:pPr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Sedan görs frösådden. F</w:t>
      </w:r>
      <w:r w:rsidR="00CB5F4B">
        <w:rPr>
          <w:rFonts w:asciiTheme="majorHAnsi" w:hAnsiTheme="majorHAnsi"/>
          <w:sz w:val="24"/>
          <w:szCs w:val="24"/>
        </w:rPr>
        <w:t>ör att skilja</w:t>
      </w:r>
      <w:r w:rsidR="004475E1" w:rsidRPr="004475E1">
        <w:rPr>
          <w:rFonts w:asciiTheme="majorHAnsi" w:hAnsiTheme="majorHAnsi"/>
          <w:sz w:val="24"/>
          <w:szCs w:val="24"/>
        </w:rPr>
        <w:t xml:space="preserve"> </w:t>
      </w:r>
      <w:r w:rsidR="00CB5F4B">
        <w:rPr>
          <w:rFonts w:asciiTheme="majorHAnsi" w:hAnsiTheme="majorHAnsi"/>
          <w:sz w:val="24"/>
          <w:szCs w:val="24"/>
        </w:rPr>
        <w:t xml:space="preserve">de olika insamlingsnumren åt </w:t>
      </w:r>
      <w:r w:rsidR="00AF5F5E">
        <w:rPr>
          <w:rFonts w:asciiTheme="majorHAnsi" w:hAnsiTheme="majorHAnsi"/>
          <w:sz w:val="24"/>
          <w:szCs w:val="24"/>
        </w:rPr>
        <w:t xml:space="preserve">separeras planteringsytan med trallvirke i olika </w:t>
      </w:r>
      <w:r>
        <w:rPr>
          <w:rFonts w:asciiTheme="majorHAnsi" w:hAnsiTheme="majorHAnsi"/>
          <w:sz w:val="24"/>
          <w:szCs w:val="24"/>
        </w:rPr>
        <w:t>storlek</w:t>
      </w:r>
      <w:r w:rsidR="00AF5F5E">
        <w:rPr>
          <w:rFonts w:asciiTheme="majorHAnsi" w:hAnsiTheme="majorHAnsi"/>
          <w:sz w:val="24"/>
          <w:szCs w:val="24"/>
        </w:rPr>
        <w:t xml:space="preserve">. </w:t>
      </w:r>
      <w:r w:rsidR="00B813ED">
        <w:rPr>
          <w:rFonts w:asciiTheme="majorHAnsi" w:hAnsiTheme="majorHAnsi"/>
          <w:sz w:val="24"/>
          <w:szCs w:val="24"/>
        </w:rPr>
        <w:t>Långsidorna</w:t>
      </w:r>
      <w:r w:rsidR="00AF5F5E">
        <w:rPr>
          <w:rFonts w:asciiTheme="majorHAnsi" w:hAnsiTheme="majorHAnsi"/>
          <w:sz w:val="24"/>
          <w:szCs w:val="24"/>
        </w:rPr>
        <w:t>,</w:t>
      </w:r>
      <w:r w:rsidR="00B813ED">
        <w:rPr>
          <w:rFonts w:asciiTheme="majorHAnsi" w:hAnsiTheme="majorHAnsi"/>
          <w:sz w:val="24"/>
          <w:szCs w:val="24"/>
        </w:rPr>
        <w:t xml:space="preserve"> parallella med lådans ytter</w:t>
      </w:r>
      <w:r>
        <w:rPr>
          <w:rFonts w:asciiTheme="majorHAnsi" w:hAnsiTheme="majorHAnsi"/>
          <w:sz w:val="24"/>
          <w:szCs w:val="24"/>
        </w:rPr>
        <w:t>sidor</w:t>
      </w:r>
      <w:r w:rsidR="00AF5F5E">
        <w:rPr>
          <w:rFonts w:asciiTheme="majorHAnsi" w:hAnsiTheme="majorHAnsi"/>
          <w:sz w:val="24"/>
          <w:szCs w:val="24"/>
        </w:rPr>
        <w:t>,</w:t>
      </w:r>
      <w:r w:rsidR="00B813ED">
        <w:rPr>
          <w:rFonts w:asciiTheme="majorHAnsi" w:hAnsiTheme="majorHAnsi"/>
          <w:sz w:val="24"/>
          <w:szCs w:val="24"/>
        </w:rPr>
        <w:t xml:space="preserve"> skruvas fast i dessa medan det korta virket </w:t>
      </w:r>
      <w:r w:rsidR="00AF5F5E">
        <w:rPr>
          <w:rFonts w:asciiTheme="majorHAnsi" w:hAnsiTheme="majorHAnsi"/>
          <w:sz w:val="24"/>
          <w:szCs w:val="24"/>
        </w:rPr>
        <w:t xml:space="preserve">bara </w:t>
      </w:r>
      <w:r w:rsidR="00B813ED">
        <w:rPr>
          <w:rFonts w:asciiTheme="majorHAnsi" w:hAnsiTheme="majorHAnsi"/>
          <w:sz w:val="24"/>
          <w:szCs w:val="24"/>
        </w:rPr>
        <w:t>trycks ner i jorden. På så sätt är det lätt att reglera sårutan</w:t>
      </w:r>
      <w:r w:rsidR="00DF633D">
        <w:rPr>
          <w:rFonts w:asciiTheme="majorHAnsi" w:hAnsiTheme="majorHAnsi"/>
          <w:sz w:val="24"/>
          <w:szCs w:val="24"/>
        </w:rPr>
        <w:t>s storlek beroende på hur många frön som sätts</w:t>
      </w:r>
      <w:r w:rsidR="00DF6A13">
        <w:rPr>
          <w:rFonts w:asciiTheme="majorHAnsi" w:hAnsiTheme="majorHAnsi"/>
          <w:sz w:val="24"/>
          <w:szCs w:val="24"/>
        </w:rPr>
        <w:t xml:space="preserve"> i varje ruta</w:t>
      </w:r>
      <w:r w:rsidR="00DF633D">
        <w:rPr>
          <w:rFonts w:asciiTheme="majorHAnsi" w:hAnsiTheme="majorHAnsi"/>
          <w:sz w:val="24"/>
          <w:szCs w:val="24"/>
        </w:rPr>
        <w:t xml:space="preserve">.  </w:t>
      </w:r>
    </w:p>
    <w:p w:rsidR="0047101D" w:rsidRDefault="00AF5F5E" w:rsidP="00AF5F5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v-SE"/>
        </w:rPr>
        <w:drawing>
          <wp:inline distT="0" distB="0" distL="0" distR="0">
            <wp:extent cx="5760720" cy="4319270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V2-Våtbädden med sårutor KV Lassas Hagar Oct 29,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3ED">
        <w:rPr>
          <w:rFonts w:asciiTheme="majorHAnsi" w:hAnsiTheme="majorHAnsi"/>
          <w:sz w:val="24"/>
          <w:szCs w:val="24"/>
        </w:rPr>
        <w:t xml:space="preserve"> </w:t>
      </w:r>
      <w:r w:rsidR="00CB5F4B">
        <w:rPr>
          <w:rFonts w:asciiTheme="majorHAnsi" w:hAnsiTheme="majorHAnsi"/>
          <w:sz w:val="24"/>
          <w:szCs w:val="24"/>
        </w:rPr>
        <w:t xml:space="preserve"> </w:t>
      </w:r>
      <w:r w:rsidR="005F1025" w:rsidRPr="00CB5F4B">
        <w:rPr>
          <w:rFonts w:asciiTheme="majorHAnsi" w:hAnsiTheme="majorHAnsi"/>
          <w:sz w:val="24"/>
          <w:szCs w:val="24"/>
        </w:rPr>
        <w:t xml:space="preserve"> </w:t>
      </w:r>
    </w:p>
    <w:p w:rsidR="0047101D" w:rsidRDefault="0047101D" w:rsidP="00AF5F5E">
      <w:pPr>
        <w:rPr>
          <w:rFonts w:asciiTheme="majorHAnsi" w:hAnsiTheme="majorHAnsi"/>
          <w:sz w:val="24"/>
          <w:szCs w:val="24"/>
        </w:rPr>
      </w:pPr>
    </w:p>
    <w:p w:rsidR="00A058E7" w:rsidRDefault="0047101D" w:rsidP="00AF5F5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Om frösådde</w:t>
      </w:r>
      <w:r w:rsidR="00DF6A13">
        <w:rPr>
          <w:rFonts w:asciiTheme="majorHAnsi" w:hAnsiTheme="majorHAnsi"/>
          <w:sz w:val="24"/>
          <w:szCs w:val="24"/>
        </w:rPr>
        <w:t>rna</w:t>
      </w:r>
      <w:r>
        <w:rPr>
          <w:rFonts w:asciiTheme="majorHAnsi" w:hAnsiTheme="majorHAnsi"/>
          <w:sz w:val="24"/>
          <w:szCs w:val="24"/>
        </w:rPr>
        <w:t xml:space="preserve">, som nästan helt </w:t>
      </w:r>
      <w:r w:rsidR="00A058E7">
        <w:rPr>
          <w:rFonts w:asciiTheme="majorHAnsi" w:hAnsiTheme="majorHAnsi"/>
          <w:sz w:val="24"/>
          <w:szCs w:val="24"/>
        </w:rPr>
        <w:t xml:space="preserve">skett </w:t>
      </w:r>
      <w:r>
        <w:rPr>
          <w:rFonts w:asciiTheme="majorHAnsi" w:hAnsiTheme="majorHAnsi"/>
          <w:sz w:val="24"/>
          <w:szCs w:val="24"/>
        </w:rPr>
        <w:t xml:space="preserve">i sand, </w:t>
      </w:r>
      <w:r w:rsidR="00DF6A13">
        <w:rPr>
          <w:rFonts w:asciiTheme="majorHAnsi" w:hAnsiTheme="majorHAnsi"/>
          <w:sz w:val="24"/>
          <w:szCs w:val="24"/>
        </w:rPr>
        <w:t xml:space="preserve">ger bra resultat kommer det att bli trängsel </w:t>
      </w:r>
      <w:r w:rsidR="0083542E">
        <w:rPr>
          <w:rFonts w:asciiTheme="majorHAnsi" w:hAnsiTheme="majorHAnsi"/>
          <w:sz w:val="24"/>
          <w:szCs w:val="24"/>
        </w:rPr>
        <w:t xml:space="preserve">i </w:t>
      </w:r>
      <w:r w:rsidR="00DF6A13">
        <w:rPr>
          <w:rFonts w:asciiTheme="majorHAnsi" w:hAnsiTheme="majorHAnsi"/>
          <w:sz w:val="24"/>
          <w:szCs w:val="24"/>
        </w:rPr>
        <w:t xml:space="preserve">byttan. Då får jag agera som </w:t>
      </w:r>
      <w:r w:rsidR="002943E3">
        <w:rPr>
          <w:rFonts w:asciiTheme="majorHAnsi" w:hAnsiTheme="majorHAnsi"/>
          <w:sz w:val="24"/>
          <w:szCs w:val="24"/>
        </w:rPr>
        <w:t xml:space="preserve">om </w:t>
      </w:r>
      <w:r w:rsidR="00DF6A13">
        <w:rPr>
          <w:rFonts w:asciiTheme="majorHAnsi" w:hAnsiTheme="majorHAnsi"/>
          <w:sz w:val="24"/>
          <w:szCs w:val="24"/>
        </w:rPr>
        <w:t xml:space="preserve">våtbädden med sårutor snarare är en </w:t>
      </w:r>
      <w:r w:rsidR="00DF6A13">
        <w:rPr>
          <w:rFonts w:asciiTheme="majorHAnsi" w:hAnsiTheme="majorHAnsi"/>
          <w:sz w:val="24"/>
          <w:szCs w:val="24"/>
        </w:rPr>
        <w:lastRenderedPageBreak/>
        <w:t xml:space="preserve">yngelplats än </w:t>
      </w:r>
      <w:r w:rsidR="002943E3">
        <w:rPr>
          <w:rFonts w:asciiTheme="majorHAnsi" w:hAnsiTheme="majorHAnsi"/>
          <w:sz w:val="24"/>
          <w:szCs w:val="24"/>
        </w:rPr>
        <w:t xml:space="preserve">en plantskola. Småplantorna får skolas om i större krukor. På sikt är det tänkt att </w:t>
      </w:r>
      <w:r w:rsidR="000E364B">
        <w:rPr>
          <w:rFonts w:asciiTheme="majorHAnsi" w:hAnsiTheme="majorHAnsi"/>
          <w:sz w:val="24"/>
          <w:szCs w:val="24"/>
        </w:rPr>
        <w:t xml:space="preserve">de permanenta plantorna </w:t>
      </w:r>
      <w:r w:rsidR="00A55CD8">
        <w:rPr>
          <w:rFonts w:asciiTheme="majorHAnsi" w:hAnsiTheme="majorHAnsi"/>
          <w:sz w:val="24"/>
          <w:szCs w:val="24"/>
        </w:rPr>
        <w:t>ska överta hela planteringslådan.</w:t>
      </w:r>
      <w:r w:rsidR="002943E3">
        <w:rPr>
          <w:rFonts w:asciiTheme="majorHAnsi" w:hAnsiTheme="majorHAnsi"/>
          <w:sz w:val="24"/>
          <w:szCs w:val="24"/>
        </w:rPr>
        <w:t xml:space="preserve"> </w:t>
      </w:r>
      <w:r w:rsidR="000E364B">
        <w:rPr>
          <w:rFonts w:asciiTheme="majorHAnsi" w:hAnsiTheme="majorHAnsi"/>
          <w:sz w:val="24"/>
          <w:szCs w:val="24"/>
        </w:rPr>
        <w:t xml:space="preserve"> </w:t>
      </w:r>
      <w:r w:rsidR="00A7264A">
        <w:rPr>
          <w:rFonts w:asciiTheme="majorHAnsi" w:hAnsiTheme="majorHAnsi"/>
          <w:sz w:val="24"/>
          <w:szCs w:val="24"/>
        </w:rPr>
        <w:t>N</w:t>
      </w:r>
      <w:r w:rsidR="000E364B">
        <w:rPr>
          <w:rFonts w:asciiTheme="majorHAnsi" w:hAnsiTheme="majorHAnsi"/>
          <w:sz w:val="24"/>
          <w:szCs w:val="24"/>
        </w:rPr>
        <w:t>ågon</w:t>
      </w:r>
      <w:r w:rsidR="00B83724">
        <w:rPr>
          <w:rFonts w:asciiTheme="majorHAnsi" w:hAnsiTheme="majorHAnsi"/>
          <w:sz w:val="24"/>
          <w:szCs w:val="24"/>
        </w:rPr>
        <w:t xml:space="preserve"> eller några </w:t>
      </w:r>
      <w:r w:rsidR="000E364B">
        <w:rPr>
          <w:rFonts w:asciiTheme="majorHAnsi" w:hAnsiTheme="majorHAnsi"/>
          <w:sz w:val="24"/>
          <w:szCs w:val="24"/>
        </w:rPr>
        <w:t xml:space="preserve">rododendron kan </w:t>
      </w:r>
      <w:r w:rsidR="00F65D58">
        <w:rPr>
          <w:rFonts w:asciiTheme="majorHAnsi" w:hAnsiTheme="majorHAnsi"/>
          <w:sz w:val="24"/>
          <w:szCs w:val="24"/>
        </w:rPr>
        <w:t xml:space="preserve">också </w:t>
      </w:r>
      <w:r w:rsidR="000E364B">
        <w:rPr>
          <w:rFonts w:asciiTheme="majorHAnsi" w:hAnsiTheme="majorHAnsi"/>
          <w:sz w:val="24"/>
          <w:szCs w:val="24"/>
        </w:rPr>
        <w:t>flyttas</w:t>
      </w:r>
      <w:r w:rsidR="00B83724" w:rsidRPr="00B83724">
        <w:rPr>
          <w:rFonts w:asciiTheme="majorHAnsi" w:hAnsiTheme="majorHAnsi"/>
          <w:sz w:val="24"/>
          <w:szCs w:val="24"/>
        </w:rPr>
        <w:t xml:space="preserve"> </w:t>
      </w:r>
      <w:r w:rsidR="00B83724">
        <w:rPr>
          <w:rFonts w:asciiTheme="majorHAnsi" w:hAnsiTheme="majorHAnsi"/>
          <w:sz w:val="24"/>
          <w:szCs w:val="24"/>
        </w:rPr>
        <w:t>om så krävs</w:t>
      </w:r>
      <w:r w:rsidR="000E364B">
        <w:rPr>
          <w:rFonts w:asciiTheme="majorHAnsi" w:hAnsiTheme="majorHAnsi"/>
          <w:sz w:val="24"/>
          <w:szCs w:val="24"/>
        </w:rPr>
        <w:t xml:space="preserve">. Det är enkelt då de har ett samlat rotsystem.  </w:t>
      </w:r>
    </w:p>
    <w:p w:rsidR="000E364B" w:rsidRDefault="002A1CCD" w:rsidP="00AF5F5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Plantering av vildinsamlade v</w:t>
      </w:r>
      <w:r w:rsidR="00A058E7">
        <w:rPr>
          <w:rFonts w:asciiTheme="majorHAnsi" w:hAnsiTheme="majorHAnsi"/>
          <w:sz w:val="28"/>
          <w:szCs w:val="28"/>
        </w:rPr>
        <w:t>äxter</w:t>
      </w:r>
    </w:p>
    <w:p w:rsidR="008A593E" w:rsidRDefault="00F9404B" w:rsidP="00AF5F5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Den ursprungliga </w:t>
      </w:r>
      <w:r w:rsidR="00E43624">
        <w:rPr>
          <w:rFonts w:asciiTheme="majorHAnsi" w:hAnsiTheme="majorHAnsi"/>
          <w:sz w:val="24"/>
          <w:szCs w:val="24"/>
        </w:rPr>
        <w:t xml:space="preserve">tanken </w:t>
      </w:r>
      <w:r>
        <w:rPr>
          <w:rFonts w:asciiTheme="majorHAnsi" w:hAnsiTheme="majorHAnsi"/>
          <w:sz w:val="24"/>
          <w:szCs w:val="24"/>
        </w:rPr>
        <w:t xml:space="preserve">var ju att </w:t>
      </w:r>
      <w:r w:rsidR="008A593E">
        <w:rPr>
          <w:rFonts w:asciiTheme="majorHAnsi" w:hAnsiTheme="majorHAnsi"/>
          <w:sz w:val="24"/>
          <w:szCs w:val="24"/>
        </w:rPr>
        <w:t xml:space="preserve">med en </w:t>
      </w:r>
      <w:r w:rsidR="00A75997">
        <w:rPr>
          <w:rFonts w:asciiTheme="majorHAnsi" w:hAnsiTheme="majorHAnsi"/>
          <w:sz w:val="24"/>
          <w:szCs w:val="24"/>
        </w:rPr>
        <w:t>dekorativ</w:t>
      </w:r>
      <w:r w:rsidR="008A593E">
        <w:rPr>
          <w:rFonts w:asciiTheme="majorHAnsi" w:hAnsiTheme="majorHAnsi"/>
          <w:sz w:val="24"/>
          <w:szCs w:val="24"/>
        </w:rPr>
        <w:t xml:space="preserve"> plantering </w:t>
      </w:r>
      <w:r>
        <w:rPr>
          <w:rFonts w:asciiTheme="majorHAnsi" w:hAnsiTheme="majorHAnsi"/>
          <w:sz w:val="24"/>
          <w:szCs w:val="24"/>
        </w:rPr>
        <w:t xml:space="preserve">försköna </w:t>
      </w:r>
      <w:r w:rsidR="00E43624">
        <w:rPr>
          <w:rFonts w:asciiTheme="majorHAnsi" w:hAnsiTheme="majorHAnsi"/>
          <w:sz w:val="24"/>
          <w:szCs w:val="24"/>
        </w:rPr>
        <w:t>husets baksida</w:t>
      </w:r>
      <w:r w:rsidR="008A593E">
        <w:rPr>
          <w:rFonts w:asciiTheme="majorHAnsi" w:hAnsiTheme="majorHAnsi"/>
          <w:sz w:val="24"/>
          <w:szCs w:val="24"/>
        </w:rPr>
        <w:t xml:space="preserve">.  En våtbädd tycktes vara bästa lösningen. En central </w:t>
      </w:r>
      <w:r w:rsidR="00E43624">
        <w:rPr>
          <w:rFonts w:asciiTheme="majorHAnsi" w:hAnsiTheme="majorHAnsi"/>
          <w:sz w:val="24"/>
          <w:szCs w:val="24"/>
        </w:rPr>
        <w:t xml:space="preserve">idé var att </w:t>
      </w:r>
      <w:r w:rsidR="008A593E">
        <w:rPr>
          <w:rFonts w:asciiTheme="majorHAnsi" w:hAnsiTheme="majorHAnsi"/>
          <w:sz w:val="24"/>
          <w:szCs w:val="24"/>
        </w:rPr>
        <w:t>i den u</w:t>
      </w:r>
      <w:r w:rsidR="00E43624">
        <w:rPr>
          <w:rFonts w:asciiTheme="majorHAnsi" w:hAnsiTheme="majorHAnsi"/>
          <w:sz w:val="24"/>
          <w:szCs w:val="24"/>
        </w:rPr>
        <w:t xml:space="preserve">tplantera </w:t>
      </w:r>
      <w:r w:rsidR="008A593E">
        <w:rPr>
          <w:rFonts w:asciiTheme="majorHAnsi" w:hAnsiTheme="majorHAnsi"/>
          <w:sz w:val="24"/>
          <w:szCs w:val="24"/>
        </w:rPr>
        <w:t xml:space="preserve">åtminstående några </w:t>
      </w:r>
      <w:r w:rsidR="00E43624">
        <w:rPr>
          <w:rFonts w:asciiTheme="majorHAnsi" w:hAnsiTheme="majorHAnsi"/>
          <w:sz w:val="24"/>
          <w:szCs w:val="24"/>
        </w:rPr>
        <w:t xml:space="preserve">av mina </w:t>
      </w:r>
      <w:r w:rsidR="00CF2C2E">
        <w:rPr>
          <w:rFonts w:asciiTheme="majorHAnsi" w:hAnsiTheme="majorHAnsi"/>
          <w:sz w:val="24"/>
          <w:szCs w:val="24"/>
        </w:rPr>
        <w:t>vildinsamlade</w:t>
      </w:r>
      <w:r w:rsidR="00A75997">
        <w:rPr>
          <w:rFonts w:asciiTheme="majorHAnsi" w:hAnsiTheme="majorHAnsi"/>
          <w:sz w:val="24"/>
          <w:szCs w:val="24"/>
        </w:rPr>
        <w:t>,</w:t>
      </w:r>
      <w:r w:rsidR="00CF2C2E">
        <w:rPr>
          <w:rFonts w:asciiTheme="majorHAnsi" w:hAnsiTheme="majorHAnsi"/>
          <w:sz w:val="24"/>
          <w:szCs w:val="24"/>
        </w:rPr>
        <w:t xml:space="preserve"> </w:t>
      </w:r>
      <w:r w:rsidR="00A75997">
        <w:rPr>
          <w:rFonts w:asciiTheme="majorHAnsi" w:hAnsiTheme="majorHAnsi"/>
          <w:sz w:val="24"/>
          <w:szCs w:val="24"/>
        </w:rPr>
        <w:t xml:space="preserve">huvudsakligen </w:t>
      </w:r>
      <w:r w:rsidR="00E43624">
        <w:rPr>
          <w:rFonts w:asciiTheme="majorHAnsi" w:hAnsiTheme="majorHAnsi"/>
          <w:sz w:val="24"/>
          <w:szCs w:val="24"/>
        </w:rPr>
        <w:t>frösådd</w:t>
      </w:r>
      <w:r w:rsidR="00A75997">
        <w:rPr>
          <w:rFonts w:asciiTheme="majorHAnsi" w:hAnsiTheme="majorHAnsi"/>
          <w:sz w:val="24"/>
          <w:szCs w:val="24"/>
        </w:rPr>
        <w:t>a växter</w:t>
      </w:r>
      <w:r w:rsidR="00E43624">
        <w:rPr>
          <w:rFonts w:asciiTheme="majorHAnsi" w:hAnsiTheme="majorHAnsi"/>
          <w:sz w:val="24"/>
          <w:szCs w:val="24"/>
        </w:rPr>
        <w:t xml:space="preserve"> från </w:t>
      </w:r>
      <w:r w:rsidR="008A593E">
        <w:rPr>
          <w:rFonts w:asciiTheme="majorHAnsi" w:hAnsiTheme="majorHAnsi"/>
          <w:sz w:val="24"/>
          <w:szCs w:val="24"/>
        </w:rPr>
        <w:t xml:space="preserve">olika </w:t>
      </w:r>
      <w:r w:rsidR="00E43624">
        <w:rPr>
          <w:rFonts w:asciiTheme="majorHAnsi" w:hAnsiTheme="majorHAnsi"/>
          <w:sz w:val="24"/>
          <w:szCs w:val="24"/>
        </w:rPr>
        <w:t xml:space="preserve">expeditioner </w:t>
      </w:r>
      <w:r w:rsidR="008A593E">
        <w:rPr>
          <w:rFonts w:asciiTheme="majorHAnsi" w:hAnsiTheme="majorHAnsi"/>
          <w:sz w:val="24"/>
          <w:szCs w:val="24"/>
        </w:rPr>
        <w:t>under 2000-talet.  Det blev:</w:t>
      </w:r>
    </w:p>
    <w:p w:rsidR="00883F47" w:rsidRDefault="008A593E" w:rsidP="00883F47">
      <w:pPr>
        <w:pStyle w:val="Liststyck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 </w:t>
      </w:r>
      <w:r w:rsidRPr="00883F47">
        <w:rPr>
          <w:rFonts w:asciiTheme="majorHAnsi" w:hAnsiTheme="majorHAnsi"/>
          <w:i/>
          <w:sz w:val="24"/>
          <w:szCs w:val="24"/>
        </w:rPr>
        <w:t xml:space="preserve">Acer </w:t>
      </w:r>
      <w:r w:rsidR="00883F47" w:rsidRPr="00883F47">
        <w:rPr>
          <w:rFonts w:asciiTheme="majorHAnsi" w:hAnsiTheme="majorHAnsi"/>
          <w:i/>
          <w:sz w:val="24"/>
          <w:szCs w:val="24"/>
        </w:rPr>
        <w:t>tschonoskii</w:t>
      </w:r>
      <w:r w:rsidR="00883F47" w:rsidRPr="00883F47">
        <w:rPr>
          <w:rFonts w:asciiTheme="majorHAnsi" w:hAnsiTheme="majorHAnsi"/>
          <w:sz w:val="24"/>
          <w:szCs w:val="24"/>
        </w:rPr>
        <w:t xml:space="preserve"> var. </w:t>
      </w:r>
      <w:r w:rsidR="00883F47" w:rsidRPr="00883F47">
        <w:rPr>
          <w:rFonts w:asciiTheme="majorHAnsi" w:hAnsiTheme="majorHAnsi"/>
          <w:i/>
          <w:sz w:val="24"/>
          <w:szCs w:val="24"/>
        </w:rPr>
        <w:t>australe</w:t>
      </w:r>
      <w:r w:rsidR="00883F47" w:rsidRPr="00883F47">
        <w:rPr>
          <w:rFonts w:asciiTheme="majorHAnsi" w:hAnsiTheme="majorHAnsi"/>
          <w:sz w:val="24"/>
          <w:szCs w:val="24"/>
        </w:rPr>
        <w:t xml:space="preserve"> Mt</w:t>
      </w:r>
      <w:r w:rsidR="00CF2C2E">
        <w:rPr>
          <w:rFonts w:asciiTheme="majorHAnsi" w:hAnsiTheme="majorHAnsi"/>
          <w:sz w:val="24"/>
          <w:szCs w:val="24"/>
        </w:rPr>
        <w:t>.</w:t>
      </w:r>
      <w:r w:rsidR="00883F47" w:rsidRPr="00883F47">
        <w:rPr>
          <w:rFonts w:asciiTheme="majorHAnsi" w:hAnsiTheme="majorHAnsi"/>
          <w:sz w:val="24"/>
          <w:szCs w:val="24"/>
        </w:rPr>
        <w:t xml:space="preserve"> Jizo 1700</w:t>
      </w:r>
      <w:r w:rsidR="00883F47">
        <w:rPr>
          <w:rFonts w:asciiTheme="majorHAnsi" w:hAnsiTheme="majorHAnsi"/>
          <w:sz w:val="24"/>
          <w:szCs w:val="24"/>
        </w:rPr>
        <w:t xml:space="preserve"> </w:t>
      </w:r>
      <w:r w:rsidR="00883F47" w:rsidRPr="00883F47">
        <w:rPr>
          <w:rFonts w:asciiTheme="majorHAnsi" w:hAnsiTheme="majorHAnsi"/>
          <w:sz w:val="24"/>
          <w:szCs w:val="24"/>
        </w:rPr>
        <w:t xml:space="preserve">m </w:t>
      </w:r>
      <w:r w:rsidR="00883F47">
        <w:rPr>
          <w:rFonts w:asciiTheme="majorHAnsi" w:hAnsiTheme="majorHAnsi"/>
          <w:sz w:val="24"/>
          <w:szCs w:val="24"/>
        </w:rPr>
        <w:t xml:space="preserve">i </w:t>
      </w:r>
      <w:r w:rsidR="00883F47" w:rsidRPr="00883F47">
        <w:rPr>
          <w:rFonts w:asciiTheme="majorHAnsi" w:hAnsiTheme="majorHAnsi"/>
          <w:sz w:val="24"/>
          <w:szCs w:val="24"/>
        </w:rPr>
        <w:t>Zao</w:t>
      </w:r>
      <w:r w:rsidR="00883F47">
        <w:rPr>
          <w:rFonts w:asciiTheme="majorHAnsi" w:hAnsiTheme="majorHAnsi"/>
          <w:sz w:val="24"/>
          <w:szCs w:val="24"/>
        </w:rPr>
        <w:t xml:space="preserve">-massivet, </w:t>
      </w:r>
      <w:r w:rsidR="00883F47" w:rsidRPr="00883F47">
        <w:rPr>
          <w:rFonts w:asciiTheme="majorHAnsi" w:hAnsiTheme="majorHAnsi"/>
          <w:sz w:val="24"/>
          <w:szCs w:val="24"/>
        </w:rPr>
        <w:t xml:space="preserve">Sendai Japan </w:t>
      </w:r>
      <w:r w:rsidR="00883F47">
        <w:rPr>
          <w:rFonts w:asciiTheme="majorHAnsi" w:hAnsiTheme="majorHAnsi"/>
          <w:sz w:val="24"/>
          <w:szCs w:val="24"/>
        </w:rPr>
        <w:t xml:space="preserve">oktober </w:t>
      </w:r>
      <w:r w:rsidR="00883F47" w:rsidRPr="00883F47">
        <w:rPr>
          <w:rFonts w:asciiTheme="majorHAnsi" w:hAnsiTheme="majorHAnsi"/>
          <w:sz w:val="24"/>
          <w:szCs w:val="24"/>
        </w:rPr>
        <w:t>2007</w:t>
      </w:r>
      <w:r w:rsidR="00CF2C2E">
        <w:rPr>
          <w:rFonts w:asciiTheme="majorHAnsi" w:hAnsiTheme="majorHAnsi"/>
          <w:sz w:val="24"/>
          <w:szCs w:val="24"/>
        </w:rPr>
        <w:t>.</w:t>
      </w:r>
    </w:p>
    <w:p w:rsidR="00F9404B" w:rsidRDefault="00883F47" w:rsidP="00883F47">
      <w:pPr>
        <w:pStyle w:val="Liststyck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 </w:t>
      </w:r>
      <w:r>
        <w:rPr>
          <w:rFonts w:asciiTheme="majorHAnsi" w:hAnsiTheme="majorHAnsi"/>
          <w:i/>
          <w:sz w:val="24"/>
          <w:szCs w:val="24"/>
        </w:rPr>
        <w:t xml:space="preserve">Rhododendron brachycarpum </w:t>
      </w:r>
      <w:r>
        <w:rPr>
          <w:rFonts w:asciiTheme="majorHAnsi" w:hAnsiTheme="majorHAnsi"/>
          <w:sz w:val="24"/>
          <w:szCs w:val="24"/>
        </w:rPr>
        <w:t>insamlad vid samma tillfälle</w:t>
      </w:r>
      <w:r w:rsidR="00F3627C">
        <w:rPr>
          <w:rFonts w:asciiTheme="majorHAnsi" w:hAnsiTheme="majorHAnsi"/>
          <w:sz w:val="24"/>
          <w:szCs w:val="24"/>
        </w:rPr>
        <w:t xml:space="preserve"> </w:t>
      </w:r>
      <w:r w:rsidR="00CF2C2E">
        <w:rPr>
          <w:rFonts w:asciiTheme="majorHAnsi" w:hAnsiTheme="majorHAnsi"/>
          <w:sz w:val="24"/>
          <w:szCs w:val="24"/>
        </w:rPr>
        <w:t>som ovan.</w:t>
      </w:r>
      <w:r w:rsidR="008A593E">
        <w:rPr>
          <w:rFonts w:asciiTheme="majorHAnsi" w:hAnsiTheme="majorHAnsi"/>
          <w:sz w:val="24"/>
          <w:szCs w:val="24"/>
        </w:rPr>
        <w:t xml:space="preserve"> </w:t>
      </w:r>
    </w:p>
    <w:p w:rsidR="00CF2C2E" w:rsidRDefault="00CF2C2E" w:rsidP="00CF2C2E">
      <w:pPr>
        <w:pStyle w:val="Liststyck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CF2C2E">
        <w:rPr>
          <w:rFonts w:asciiTheme="majorHAnsi" w:hAnsiTheme="majorHAnsi"/>
          <w:sz w:val="24"/>
          <w:szCs w:val="24"/>
        </w:rPr>
        <w:t xml:space="preserve">1 </w:t>
      </w:r>
      <w:r w:rsidRPr="00CF2C2E">
        <w:rPr>
          <w:rFonts w:asciiTheme="majorHAnsi" w:hAnsiTheme="majorHAnsi"/>
          <w:i/>
          <w:sz w:val="24"/>
          <w:szCs w:val="24"/>
        </w:rPr>
        <w:t xml:space="preserve">Rhododendron aureodorsale </w:t>
      </w:r>
      <w:r w:rsidRPr="00CF2C2E">
        <w:rPr>
          <w:rFonts w:asciiTheme="majorHAnsi" w:hAnsiTheme="majorHAnsi"/>
          <w:sz w:val="24"/>
          <w:szCs w:val="24"/>
        </w:rPr>
        <w:t>Taibai Mts. 3400 m Shaanxi-provinsen Kina 2004</w:t>
      </w:r>
      <w:r>
        <w:rPr>
          <w:rFonts w:asciiTheme="majorHAnsi" w:hAnsiTheme="majorHAnsi"/>
          <w:sz w:val="24"/>
          <w:szCs w:val="24"/>
        </w:rPr>
        <w:t>.</w:t>
      </w:r>
    </w:p>
    <w:p w:rsidR="00CF2C2E" w:rsidRDefault="00CF2C2E" w:rsidP="00CF2C2E">
      <w:pPr>
        <w:pStyle w:val="Liststycke"/>
        <w:numPr>
          <w:ilvl w:val="0"/>
          <w:numId w:val="2"/>
        </w:numPr>
        <w:rPr>
          <w:rFonts w:asciiTheme="majorHAnsi" w:hAnsiTheme="majorHAnsi"/>
          <w:sz w:val="24"/>
          <w:szCs w:val="24"/>
          <w:lang w:val="en-US"/>
        </w:rPr>
      </w:pPr>
      <w:r w:rsidRPr="00CF2C2E">
        <w:rPr>
          <w:rFonts w:asciiTheme="majorHAnsi" w:hAnsiTheme="majorHAnsi"/>
          <w:sz w:val="24"/>
          <w:szCs w:val="24"/>
          <w:lang w:val="en-US"/>
        </w:rPr>
        <w:t xml:space="preserve">2 </w:t>
      </w:r>
      <w:r w:rsidRPr="00CF2C2E">
        <w:rPr>
          <w:rFonts w:asciiTheme="majorHAnsi" w:hAnsiTheme="majorHAnsi"/>
          <w:i/>
          <w:sz w:val="24"/>
          <w:szCs w:val="24"/>
          <w:lang w:val="en-US"/>
        </w:rPr>
        <w:t>Rhododendron concinnum</w:t>
      </w:r>
      <w:r w:rsidRPr="00CF2C2E">
        <w:rPr>
          <w:rFonts w:asciiTheme="majorHAnsi" w:hAnsiTheme="majorHAnsi"/>
          <w:sz w:val="24"/>
          <w:szCs w:val="24"/>
          <w:lang w:val="en-US"/>
        </w:rPr>
        <w:t xml:space="preserve"> Taibai Mts. 3100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CF2C2E">
        <w:rPr>
          <w:rFonts w:asciiTheme="majorHAnsi" w:hAnsiTheme="majorHAnsi"/>
          <w:sz w:val="24"/>
          <w:szCs w:val="24"/>
          <w:lang w:val="en-US"/>
        </w:rPr>
        <w:t>m Shaanxi China 2004</w:t>
      </w:r>
      <w:r w:rsidR="00A75997">
        <w:rPr>
          <w:rFonts w:asciiTheme="majorHAnsi" w:hAnsiTheme="majorHAnsi"/>
          <w:sz w:val="24"/>
          <w:szCs w:val="24"/>
          <w:lang w:val="en-US"/>
        </w:rPr>
        <w:t>.</w:t>
      </w:r>
    </w:p>
    <w:p w:rsidR="00CF2C2E" w:rsidRDefault="00CF2C2E" w:rsidP="00CF2C2E">
      <w:pPr>
        <w:pStyle w:val="Liststyck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A75997">
        <w:rPr>
          <w:rFonts w:asciiTheme="majorHAnsi" w:hAnsiTheme="majorHAnsi"/>
          <w:sz w:val="24"/>
          <w:szCs w:val="24"/>
        </w:rPr>
        <w:t xml:space="preserve">1 </w:t>
      </w:r>
      <w:r w:rsidRPr="00A75997">
        <w:rPr>
          <w:rFonts w:asciiTheme="majorHAnsi" w:hAnsiTheme="majorHAnsi"/>
          <w:i/>
          <w:sz w:val="24"/>
          <w:szCs w:val="24"/>
        </w:rPr>
        <w:t>Acer sieboldianum</w:t>
      </w:r>
      <w:r w:rsidRPr="00A75997">
        <w:rPr>
          <w:rFonts w:asciiTheme="majorHAnsi" w:hAnsiTheme="majorHAnsi"/>
          <w:b/>
          <w:sz w:val="24"/>
          <w:szCs w:val="24"/>
        </w:rPr>
        <w:t xml:space="preserve"> </w:t>
      </w:r>
      <w:r w:rsidRPr="00A75997">
        <w:rPr>
          <w:rFonts w:asciiTheme="majorHAnsi" w:hAnsiTheme="majorHAnsi"/>
          <w:sz w:val="24"/>
          <w:szCs w:val="24"/>
        </w:rPr>
        <w:t xml:space="preserve">Makino </w:t>
      </w:r>
      <w:r w:rsidR="00A75997" w:rsidRPr="00A75997">
        <w:rPr>
          <w:rFonts w:asciiTheme="majorHAnsi" w:hAnsiTheme="majorHAnsi"/>
          <w:sz w:val="24"/>
          <w:szCs w:val="24"/>
        </w:rPr>
        <w:t>botaniska trädgård Shikoku Japan oktober 2007</w:t>
      </w:r>
      <w:r w:rsidR="00A75997">
        <w:rPr>
          <w:rFonts w:asciiTheme="majorHAnsi" w:hAnsiTheme="majorHAnsi"/>
          <w:sz w:val="24"/>
          <w:szCs w:val="24"/>
        </w:rPr>
        <w:t>.</w:t>
      </w:r>
    </w:p>
    <w:p w:rsidR="00A75997" w:rsidRPr="00A75997" w:rsidRDefault="00A75997" w:rsidP="00CF2C2E">
      <w:pPr>
        <w:pStyle w:val="Liststycke"/>
        <w:numPr>
          <w:ilvl w:val="0"/>
          <w:numId w:val="2"/>
        </w:numPr>
        <w:rPr>
          <w:rFonts w:asciiTheme="majorHAnsi" w:hAnsiTheme="majorHAnsi"/>
          <w:sz w:val="24"/>
          <w:szCs w:val="24"/>
          <w:lang w:val="en-US"/>
        </w:rPr>
      </w:pPr>
      <w:r w:rsidRPr="00A75997">
        <w:rPr>
          <w:rFonts w:asciiTheme="majorHAnsi" w:hAnsiTheme="majorHAnsi"/>
          <w:sz w:val="24"/>
          <w:szCs w:val="24"/>
          <w:lang w:val="en-US"/>
        </w:rPr>
        <w:t xml:space="preserve">6 </w:t>
      </w:r>
      <w:r w:rsidRPr="00A75997">
        <w:rPr>
          <w:rFonts w:asciiTheme="majorHAnsi" w:hAnsiTheme="majorHAnsi"/>
          <w:i/>
          <w:sz w:val="24"/>
          <w:szCs w:val="24"/>
          <w:lang w:val="en-US"/>
        </w:rPr>
        <w:t>Viburnum lantanoides</w:t>
      </w:r>
      <w:r w:rsidRPr="00A75997">
        <w:rPr>
          <w:rFonts w:asciiTheme="majorHAnsi" w:hAnsiTheme="majorHAnsi"/>
          <w:sz w:val="24"/>
          <w:szCs w:val="24"/>
          <w:lang w:val="en-US"/>
        </w:rPr>
        <w:t xml:space="preserve"> Lincoln Woods White Mt. </w:t>
      </w:r>
      <w:r>
        <w:rPr>
          <w:rFonts w:asciiTheme="majorHAnsi" w:hAnsiTheme="majorHAnsi"/>
          <w:sz w:val="24"/>
          <w:szCs w:val="24"/>
          <w:lang w:val="en-US"/>
        </w:rPr>
        <w:t>New Hampshire USA sept</w:t>
      </w:r>
      <w:bookmarkStart w:id="0" w:name="_GoBack"/>
      <w:bookmarkEnd w:id="0"/>
      <w:r>
        <w:rPr>
          <w:rFonts w:asciiTheme="majorHAnsi" w:hAnsiTheme="majorHAnsi"/>
          <w:sz w:val="24"/>
          <w:szCs w:val="24"/>
          <w:lang w:val="en-US"/>
        </w:rPr>
        <w:t xml:space="preserve">ember 2014. </w:t>
      </w:r>
    </w:p>
    <w:p w:rsidR="00F65500" w:rsidRDefault="00A75997" w:rsidP="00A75997">
      <w:pPr>
        <w:rPr>
          <w:rFonts w:asciiTheme="majorHAnsi" w:hAnsiTheme="majorHAnsi"/>
          <w:sz w:val="24"/>
          <w:szCs w:val="24"/>
        </w:rPr>
      </w:pPr>
      <w:r w:rsidRPr="00F65500">
        <w:rPr>
          <w:rFonts w:asciiTheme="majorHAnsi" w:hAnsiTheme="majorHAnsi"/>
          <w:sz w:val="24"/>
          <w:szCs w:val="24"/>
        </w:rPr>
        <w:t xml:space="preserve">Kommentarer: </w:t>
      </w:r>
    </w:p>
    <w:p w:rsidR="004C791D" w:rsidRPr="00F65500" w:rsidRDefault="00F65500" w:rsidP="00F65500">
      <w:pPr>
        <w:pStyle w:val="Liststycke"/>
        <w:numPr>
          <w:ilvl w:val="0"/>
          <w:numId w:val="3"/>
        </w:numPr>
        <w:rPr>
          <w:rFonts w:asciiTheme="majorHAnsi" w:hAnsiTheme="majorHAnsi"/>
          <w:b/>
          <w:sz w:val="24"/>
          <w:szCs w:val="24"/>
        </w:rPr>
      </w:pPr>
      <w:r w:rsidRPr="00F65500">
        <w:rPr>
          <w:rFonts w:asciiTheme="majorHAnsi" w:hAnsiTheme="majorHAnsi"/>
          <w:sz w:val="24"/>
          <w:szCs w:val="24"/>
        </w:rPr>
        <w:t xml:space="preserve">Olvonen </w:t>
      </w:r>
      <w:r w:rsidRPr="00F65500">
        <w:rPr>
          <w:rFonts w:asciiTheme="majorHAnsi" w:hAnsiTheme="majorHAnsi"/>
          <w:i/>
          <w:sz w:val="24"/>
          <w:szCs w:val="24"/>
        </w:rPr>
        <w:t>Viburnum lantanoides</w:t>
      </w:r>
      <w:r w:rsidRPr="00F65500">
        <w:rPr>
          <w:rFonts w:asciiTheme="majorHAnsi" w:hAnsiTheme="majorHAnsi"/>
          <w:sz w:val="24"/>
          <w:szCs w:val="24"/>
        </w:rPr>
        <w:t xml:space="preserve"> förvaras i våtbädden till försommaren 2015 då de sätts ut i arboretet.  </w:t>
      </w:r>
    </w:p>
    <w:p w:rsidR="0054699E" w:rsidRPr="0054699E" w:rsidRDefault="00F65500" w:rsidP="00D864B5">
      <w:pPr>
        <w:pStyle w:val="Liststycke"/>
        <w:numPr>
          <w:ilvl w:val="0"/>
          <w:numId w:val="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På berget Taibai växer </w:t>
      </w:r>
      <w:r w:rsidR="00D864B5">
        <w:rPr>
          <w:rFonts w:asciiTheme="majorHAnsi" w:hAnsiTheme="majorHAnsi"/>
          <w:sz w:val="24"/>
          <w:szCs w:val="24"/>
        </w:rPr>
        <w:t xml:space="preserve">en nybeskriven rododendronart (2012) - </w:t>
      </w:r>
      <w:r w:rsidR="00D864B5" w:rsidRPr="0089212C">
        <w:rPr>
          <w:rFonts w:asciiTheme="majorHAnsi" w:hAnsiTheme="majorHAnsi"/>
          <w:i/>
          <w:sz w:val="24"/>
          <w:szCs w:val="24"/>
        </w:rPr>
        <w:t>Rhododendron aureodorsale</w:t>
      </w:r>
      <w:r w:rsidR="00D864B5">
        <w:rPr>
          <w:rFonts w:asciiTheme="majorHAnsi" w:hAnsiTheme="majorHAnsi"/>
          <w:sz w:val="24"/>
          <w:szCs w:val="24"/>
        </w:rPr>
        <w:t xml:space="preserve">, tidigare förd som underart till </w:t>
      </w:r>
      <w:r w:rsidR="00D864B5" w:rsidRPr="007F0A89">
        <w:rPr>
          <w:rFonts w:asciiTheme="majorHAnsi" w:hAnsiTheme="majorHAnsi"/>
          <w:i/>
          <w:sz w:val="24"/>
          <w:szCs w:val="24"/>
        </w:rPr>
        <w:t xml:space="preserve">R. </w:t>
      </w:r>
      <w:r w:rsidR="00D864B5" w:rsidRPr="007F0A89">
        <w:rPr>
          <w:rStyle w:val="Betoning"/>
          <w:rFonts w:asciiTheme="majorHAnsi" w:hAnsiTheme="majorHAnsi" w:cs="Arial"/>
          <w:b w:val="0"/>
          <w:i/>
          <w:sz w:val="24"/>
          <w:szCs w:val="24"/>
        </w:rPr>
        <w:t>clementinae</w:t>
      </w:r>
      <w:r w:rsidR="00D864B5">
        <w:rPr>
          <w:rFonts w:asciiTheme="majorHAnsi" w:hAnsiTheme="majorHAnsi"/>
          <w:sz w:val="24"/>
          <w:szCs w:val="24"/>
        </w:rPr>
        <w:t xml:space="preserve">. Redan i juni 2004 fotograferade och insamlade jag den i fält. Den finns </w:t>
      </w:r>
      <w:r w:rsidR="007F0A89">
        <w:rPr>
          <w:rFonts w:asciiTheme="majorHAnsi" w:hAnsiTheme="majorHAnsi"/>
          <w:sz w:val="24"/>
          <w:szCs w:val="24"/>
        </w:rPr>
        <w:t xml:space="preserve">sedan dess </w:t>
      </w:r>
      <w:r w:rsidR="00D864B5">
        <w:rPr>
          <w:rFonts w:asciiTheme="majorHAnsi" w:hAnsiTheme="majorHAnsi"/>
          <w:sz w:val="24"/>
          <w:szCs w:val="24"/>
        </w:rPr>
        <w:t xml:space="preserve">planterad på några ställen inom arboretet. Nu </w:t>
      </w:r>
      <w:r w:rsidR="0089212C">
        <w:rPr>
          <w:rFonts w:asciiTheme="majorHAnsi" w:hAnsiTheme="majorHAnsi"/>
          <w:sz w:val="24"/>
          <w:szCs w:val="24"/>
        </w:rPr>
        <w:t>även</w:t>
      </w:r>
      <w:r w:rsidR="00D864B5">
        <w:rPr>
          <w:rFonts w:asciiTheme="majorHAnsi" w:hAnsiTheme="majorHAnsi"/>
          <w:sz w:val="24"/>
          <w:szCs w:val="24"/>
        </w:rPr>
        <w:t xml:space="preserve"> i våtbädden.</w:t>
      </w:r>
      <w:r w:rsidR="00043C60" w:rsidRPr="00F65500">
        <w:rPr>
          <w:rFonts w:asciiTheme="majorHAnsi" w:hAnsiTheme="majorHAnsi"/>
          <w:sz w:val="24"/>
          <w:szCs w:val="24"/>
        </w:rPr>
        <w:t xml:space="preserve"> </w:t>
      </w:r>
      <w:r w:rsidR="00D864B5">
        <w:rPr>
          <w:rFonts w:asciiTheme="majorHAnsi" w:hAnsiTheme="majorHAnsi"/>
          <w:sz w:val="24"/>
          <w:szCs w:val="24"/>
        </w:rPr>
        <w:t xml:space="preserve"> Då få bilder tycks vara publicerade </w:t>
      </w:r>
      <w:r w:rsidR="0089212C">
        <w:rPr>
          <w:rFonts w:asciiTheme="majorHAnsi" w:hAnsiTheme="majorHAnsi"/>
          <w:sz w:val="24"/>
          <w:szCs w:val="24"/>
        </w:rPr>
        <w:t xml:space="preserve">bifogas en bildsvit från </w:t>
      </w:r>
      <w:r w:rsidR="007F0A89">
        <w:rPr>
          <w:rFonts w:asciiTheme="majorHAnsi" w:hAnsiTheme="majorHAnsi"/>
          <w:sz w:val="24"/>
          <w:szCs w:val="24"/>
        </w:rPr>
        <w:t>artens</w:t>
      </w:r>
      <w:r w:rsidR="0089212C">
        <w:rPr>
          <w:rFonts w:asciiTheme="majorHAnsi" w:hAnsiTheme="majorHAnsi"/>
          <w:sz w:val="24"/>
          <w:szCs w:val="24"/>
        </w:rPr>
        <w:t xml:space="preserve"> </w:t>
      </w:r>
      <w:r w:rsidR="007F0A89">
        <w:rPr>
          <w:rFonts w:asciiTheme="majorHAnsi" w:hAnsiTheme="majorHAnsi"/>
          <w:sz w:val="24"/>
          <w:szCs w:val="24"/>
        </w:rPr>
        <w:t xml:space="preserve">typlokal, Taibai </w:t>
      </w:r>
      <w:r w:rsidR="00EB6838">
        <w:rPr>
          <w:rFonts w:asciiTheme="majorHAnsi" w:hAnsiTheme="majorHAnsi"/>
          <w:sz w:val="24"/>
          <w:szCs w:val="24"/>
        </w:rPr>
        <w:t xml:space="preserve">Shan </w:t>
      </w:r>
      <w:r w:rsidR="007F0A89">
        <w:rPr>
          <w:rFonts w:asciiTheme="majorHAnsi" w:hAnsiTheme="majorHAnsi"/>
          <w:sz w:val="24"/>
          <w:szCs w:val="24"/>
        </w:rPr>
        <w:t>i Shaanxi-provinsen. Under min korta vistelse där noterade jag att rododendron</w:t>
      </w:r>
      <w:r w:rsidR="0054699E">
        <w:rPr>
          <w:rFonts w:asciiTheme="majorHAnsi" w:hAnsiTheme="majorHAnsi"/>
          <w:sz w:val="24"/>
          <w:szCs w:val="24"/>
        </w:rPr>
        <w:t xml:space="preserve">busken </w:t>
      </w:r>
      <w:r w:rsidR="00EB6838">
        <w:rPr>
          <w:rFonts w:asciiTheme="majorHAnsi" w:hAnsiTheme="majorHAnsi"/>
          <w:sz w:val="24"/>
          <w:szCs w:val="24"/>
        </w:rPr>
        <w:t xml:space="preserve">snarast </w:t>
      </w:r>
      <w:r w:rsidR="007F0A89">
        <w:rPr>
          <w:rFonts w:asciiTheme="majorHAnsi" w:hAnsiTheme="majorHAnsi"/>
          <w:sz w:val="24"/>
          <w:szCs w:val="24"/>
        </w:rPr>
        <w:t>kunde uppfattas som trädarta</w:t>
      </w:r>
      <w:r w:rsidR="0054699E">
        <w:rPr>
          <w:rFonts w:asciiTheme="majorHAnsi" w:hAnsiTheme="majorHAnsi"/>
          <w:sz w:val="24"/>
          <w:szCs w:val="24"/>
        </w:rPr>
        <w:t>d</w:t>
      </w:r>
      <w:r w:rsidR="007F0A89">
        <w:rPr>
          <w:rFonts w:asciiTheme="majorHAnsi" w:hAnsiTheme="majorHAnsi"/>
          <w:sz w:val="24"/>
          <w:szCs w:val="24"/>
        </w:rPr>
        <w:t xml:space="preserve">. Med stam och </w:t>
      </w:r>
      <w:r w:rsidR="00EB6838">
        <w:rPr>
          <w:rFonts w:asciiTheme="majorHAnsi" w:hAnsiTheme="majorHAnsi"/>
          <w:sz w:val="24"/>
          <w:szCs w:val="24"/>
        </w:rPr>
        <w:t>ofta</w:t>
      </w:r>
      <w:r w:rsidR="0054699E">
        <w:rPr>
          <w:rFonts w:asciiTheme="majorHAnsi" w:hAnsiTheme="majorHAnsi"/>
          <w:sz w:val="24"/>
          <w:szCs w:val="24"/>
        </w:rPr>
        <w:t xml:space="preserve"> upp till </w:t>
      </w:r>
      <w:r w:rsidR="007F0A89">
        <w:rPr>
          <w:rFonts w:asciiTheme="majorHAnsi" w:hAnsiTheme="majorHAnsi"/>
          <w:sz w:val="24"/>
          <w:szCs w:val="24"/>
        </w:rPr>
        <w:t>7-</w:t>
      </w:r>
      <w:r w:rsidR="00F507F1">
        <w:rPr>
          <w:rFonts w:asciiTheme="majorHAnsi" w:hAnsiTheme="majorHAnsi"/>
          <w:sz w:val="24"/>
          <w:szCs w:val="24"/>
        </w:rPr>
        <w:t>8</w:t>
      </w:r>
      <w:r w:rsidR="007F0A89">
        <w:rPr>
          <w:rFonts w:asciiTheme="majorHAnsi" w:hAnsiTheme="majorHAnsi"/>
          <w:sz w:val="24"/>
          <w:szCs w:val="24"/>
        </w:rPr>
        <w:t xml:space="preserve"> meters höjd</w:t>
      </w:r>
      <w:r w:rsidR="003175E6">
        <w:rPr>
          <w:rFonts w:asciiTheme="majorHAnsi" w:hAnsiTheme="majorHAnsi"/>
          <w:sz w:val="24"/>
          <w:szCs w:val="24"/>
        </w:rPr>
        <w:t xml:space="preserve">, </w:t>
      </w:r>
      <w:r w:rsidR="0054699E">
        <w:rPr>
          <w:rFonts w:asciiTheme="majorHAnsi" w:hAnsiTheme="majorHAnsi"/>
          <w:sz w:val="24"/>
          <w:szCs w:val="24"/>
        </w:rPr>
        <w:t xml:space="preserve">alltid i </w:t>
      </w:r>
      <w:r w:rsidR="003175E6">
        <w:rPr>
          <w:rFonts w:asciiTheme="majorHAnsi" w:hAnsiTheme="majorHAnsi"/>
          <w:sz w:val="24"/>
          <w:szCs w:val="24"/>
        </w:rPr>
        <w:t xml:space="preserve">skydd av </w:t>
      </w:r>
      <w:r w:rsidR="00EB6838">
        <w:rPr>
          <w:rFonts w:asciiTheme="majorHAnsi" w:hAnsiTheme="majorHAnsi"/>
          <w:sz w:val="24"/>
          <w:szCs w:val="24"/>
        </w:rPr>
        <w:t xml:space="preserve">det </w:t>
      </w:r>
      <w:r w:rsidR="003175E6">
        <w:rPr>
          <w:rFonts w:asciiTheme="majorHAnsi" w:hAnsiTheme="majorHAnsi"/>
          <w:sz w:val="24"/>
          <w:szCs w:val="24"/>
        </w:rPr>
        <w:t xml:space="preserve">likaledes sällsynta </w:t>
      </w:r>
      <w:r w:rsidR="00EB6838">
        <w:rPr>
          <w:rFonts w:asciiTheme="majorHAnsi" w:hAnsiTheme="majorHAnsi"/>
          <w:sz w:val="24"/>
          <w:szCs w:val="24"/>
        </w:rPr>
        <w:t xml:space="preserve">lärkträdet </w:t>
      </w:r>
      <w:r w:rsidR="00EB6838" w:rsidRPr="00EB6838">
        <w:rPr>
          <w:rFonts w:asciiTheme="majorHAnsi" w:hAnsiTheme="majorHAnsi"/>
          <w:i/>
          <w:sz w:val="24"/>
          <w:szCs w:val="24"/>
        </w:rPr>
        <w:t>Larix chinensis</w:t>
      </w:r>
      <w:r w:rsidR="007F0A89">
        <w:rPr>
          <w:rFonts w:asciiTheme="majorHAnsi" w:hAnsiTheme="majorHAnsi"/>
          <w:sz w:val="24"/>
          <w:szCs w:val="24"/>
        </w:rPr>
        <w:t>. Jag iakttog två färgvarianter i blomfärgen. Den vanligaste</w:t>
      </w:r>
      <w:r w:rsidR="003175E6">
        <w:rPr>
          <w:rFonts w:asciiTheme="majorHAnsi" w:hAnsiTheme="majorHAnsi"/>
          <w:sz w:val="24"/>
          <w:szCs w:val="24"/>
        </w:rPr>
        <w:t xml:space="preserve"> var porslin</w:t>
      </w:r>
      <w:r w:rsidR="00EB6838">
        <w:rPr>
          <w:rFonts w:asciiTheme="majorHAnsi" w:hAnsiTheme="majorHAnsi"/>
          <w:sz w:val="24"/>
          <w:szCs w:val="24"/>
        </w:rPr>
        <w:t>s</w:t>
      </w:r>
      <w:r w:rsidR="003175E6">
        <w:rPr>
          <w:rFonts w:asciiTheme="majorHAnsi" w:hAnsiTheme="majorHAnsi"/>
          <w:sz w:val="24"/>
          <w:szCs w:val="24"/>
        </w:rPr>
        <w:t xml:space="preserve">vit men också </w:t>
      </w:r>
      <w:r w:rsidR="00EB6838">
        <w:rPr>
          <w:rFonts w:asciiTheme="majorHAnsi" w:hAnsiTheme="majorHAnsi"/>
          <w:sz w:val="24"/>
          <w:szCs w:val="24"/>
        </w:rPr>
        <w:t xml:space="preserve">en </w:t>
      </w:r>
      <w:r w:rsidR="003175E6">
        <w:rPr>
          <w:rFonts w:asciiTheme="majorHAnsi" w:hAnsiTheme="majorHAnsi"/>
          <w:sz w:val="24"/>
          <w:szCs w:val="24"/>
        </w:rPr>
        <w:t>svagt rosa färgvariant</w:t>
      </w:r>
      <w:r w:rsidR="00EB6838">
        <w:rPr>
          <w:rFonts w:asciiTheme="majorHAnsi" w:hAnsiTheme="majorHAnsi"/>
          <w:sz w:val="24"/>
          <w:szCs w:val="24"/>
        </w:rPr>
        <w:t xml:space="preserve"> förekommer sparsamt.</w:t>
      </w:r>
      <w:r w:rsidR="003175E6">
        <w:rPr>
          <w:rFonts w:asciiTheme="majorHAnsi" w:hAnsiTheme="majorHAnsi"/>
          <w:sz w:val="24"/>
          <w:szCs w:val="24"/>
        </w:rPr>
        <w:t xml:space="preserve"> </w:t>
      </w:r>
      <w:r w:rsidR="0054699E">
        <w:rPr>
          <w:rFonts w:asciiTheme="majorHAnsi" w:hAnsiTheme="majorHAnsi"/>
          <w:sz w:val="24"/>
          <w:szCs w:val="24"/>
        </w:rPr>
        <w:t>Vid insamlingen eftersträvades att finna småplantor från bägge färgvarianterna. Ingen har hittills blommat på Svartlöga.</w:t>
      </w:r>
      <w:r w:rsidR="007F0A89">
        <w:rPr>
          <w:rFonts w:asciiTheme="majorHAnsi" w:hAnsiTheme="majorHAnsi"/>
          <w:sz w:val="24"/>
          <w:szCs w:val="24"/>
        </w:rPr>
        <w:t xml:space="preserve"> </w:t>
      </w:r>
    </w:p>
    <w:p w:rsidR="00632905" w:rsidRPr="00632905" w:rsidRDefault="0054699E" w:rsidP="00D864B5">
      <w:pPr>
        <w:pStyle w:val="Liststycke"/>
        <w:numPr>
          <w:ilvl w:val="0"/>
          <w:numId w:val="3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På något lägre höjder i Taibai Mt. förekommer </w:t>
      </w:r>
      <w:r w:rsidR="00632905">
        <w:rPr>
          <w:rFonts w:asciiTheme="majorHAnsi" w:hAnsiTheme="majorHAnsi"/>
          <w:sz w:val="24"/>
          <w:szCs w:val="24"/>
        </w:rPr>
        <w:t xml:space="preserve">skogsalpros </w:t>
      </w:r>
      <w:r w:rsidR="007D24E9" w:rsidRPr="007D24E9">
        <w:rPr>
          <w:rFonts w:asciiTheme="majorHAnsi" w:hAnsiTheme="majorHAnsi"/>
          <w:i/>
          <w:sz w:val="24"/>
          <w:szCs w:val="24"/>
        </w:rPr>
        <w:t>Rhododendron concinnum</w:t>
      </w:r>
      <w:r w:rsidR="007D24E9" w:rsidRPr="007D24E9">
        <w:rPr>
          <w:rFonts w:asciiTheme="majorHAnsi" w:hAnsiTheme="majorHAnsi"/>
          <w:sz w:val="24"/>
          <w:szCs w:val="24"/>
        </w:rPr>
        <w:t xml:space="preserve"> frekvent.</w:t>
      </w:r>
      <w:r w:rsidR="007D24E9">
        <w:rPr>
          <w:rFonts w:asciiTheme="majorHAnsi" w:hAnsiTheme="majorHAnsi"/>
          <w:sz w:val="24"/>
          <w:szCs w:val="24"/>
        </w:rPr>
        <w:t xml:space="preserve"> Åtminstående i början på juni 2004 uppfattade jag att populationen här visade en blå</w:t>
      </w:r>
      <w:r w:rsidR="007B1C88">
        <w:rPr>
          <w:rFonts w:asciiTheme="majorHAnsi" w:hAnsiTheme="majorHAnsi"/>
          <w:sz w:val="24"/>
          <w:szCs w:val="24"/>
        </w:rPr>
        <w:t xml:space="preserve">are </w:t>
      </w:r>
      <w:r w:rsidR="007D24E9">
        <w:rPr>
          <w:rFonts w:asciiTheme="majorHAnsi" w:hAnsiTheme="majorHAnsi"/>
          <w:sz w:val="24"/>
          <w:szCs w:val="24"/>
        </w:rPr>
        <w:t xml:space="preserve">blomfärg än vad som normalt förekommer </w:t>
      </w:r>
      <w:r w:rsidR="00895572">
        <w:rPr>
          <w:rFonts w:asciiTheme="majorHAnsi" w:hAnsiTheme="majorHAnsi"/>
          <w:sz w:val="24"/>
          <w:szCs w:val="24"/>
        </w:rPr>
        <w:t xml:space="preserve">i </w:t>
      </w:r>
      <w:r w:rsidR="007D24E9">
        <w:rPr>
          <w:rFonts w:asciiTheme="majorHAnsi" w:hAnsiTheme="majorHAnsi"/>
          <w:sz w:val="24"/>
          <w:szCs w:val="24"/>
        </w:rPr>
        <w:t xml:space="preserve">trädgårdshandeln. </w:t>
      </w:r>
      <w:r w:rsidR="007B1C88">
        <w:rPr>
          <w:rFonts w:asciiTheme="majorHAnsi" w:hAnsiTheme="majorHAnsi"/>
          <w:sz w:val="24"/>
          <w:szCs w:val="24"/>
        </w:rPr>
        <w:t>Där finner man tyvärr ofta individer med blacka</w:t>
      </w:r>
      <w:r w:rsidR="00632905">
        <w:rPr>
          <w:rFonts w:asciiTheme="majorHAnsi" w:hAnsiTheme="majorHAnsi"/>
          <w:sz w:val="24"/>
          <w:szCs w:val="24"/>
        </w:rPr>
        <w:t xml:space="preserve">, </w:t>
      </w:r>
      <w:r w:rsidR="007B1C88">
        <w:rPr>
          <w:rFonts w:asciiTheme="majorHAnsi" w:hAnsiTheme="majorHAnsi"/>
          <w:sz w:val="24"/>
          <w:szCs w:val="24"/>
        </w:rPr>
        <w:t>nästan urvattna</w:t>
      </w:r>
      <w:r w:rsidR="00632905">
        <w:rPr>
          <w:rFonts w:asciiTheme="majorHAnsi" w:hAnsiTheme="majorHAnsi"/>
          <w:sz w:val="24"/>
          <w:szCs w:val="24"/>
        </w:rPr>
        <w:t>t</w:t>
      </w:r>
      <w:r w:rsidR="007B1C88">
        <w:rPr>
          <w:rFonts w:asciiTheme="majorHAnsi" w:hAnsiTheme="majorHAnsi"/>
          <w:sz w:val="24"/>
          <w:szCs w:val="24"/>
        </w:rPr>
        <w:t xml:space="preserve"> violetta blommor. </w:t>
      </w:r>
      <w:r w:rsidR="00632905">
        <w:rPr>
          <w:rFonts w:asciiTheme="majorHAnsi" w:hAnsiTheme="majorHAnsi"/>
          <w:sz w:val="24"/>
          <w:szCs w:val="24"/>
        </w:rPr>
        <w:t>Därför gick jag systematiskt in för att hitta småplantor under de mest blåfärgade individerna. Hittills har endast en blomma slagit ut på Svartlöga. Men den var inte särskilt märkvärdig.</w:t>
      </w:r>
    </w:p>
    <w:p w:rsidR="000802C3" w:rsidRDefault="00632905" w:rsidP="0063290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5760720" cy="8208010"/>
            <wp:effectExtent l="0" t="0" r="0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ododendron aureodorsale near top of Taibai Shan 3500m a.l.s. June 5, 2004 Shaanxi China (photo by Sten Ridderlöf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C88" w:rsidRPr="00632905">
        <w:rPr>
          <w:rFonts w:asciiTheme="majorHAnsi" w:hAnsiTheme="majorHAnsi"/>
          <w:sz w:val="24"/>
          <w:szCs w:val="24"/>
        </w:rPr>
        <w:t xml:space="preserve"> </w:t>
      </w:r>
      <w:r w:rsidR="007D24E9" w:rsidRPr="00632905">
        <w:rPr>
          <w:rFonts w:asciiTheme="majorHAnsi" w:hAnsiTheme="majorHAnsi"/>
          <w:sz w:val="24"/>
          <w:szCs w:val="24"/>
        </w:rPr>
        <w:t xml:space="preserve">   </w:t>
      </w:r>
      <w:r w:rsidR="007F0A89" w:rsidRPr="00632905">
        <w:rPr>
          <w:rFonts w:asciiTheme="majorHAnsi" w:hAnsiTheme="majorHAnsi"/>
          <w:sz w:val="24"/>
          <w:szCs w:val="24"/>
        </w:rPr>
        <w:t xml:space="preserve"> </w:t>
      </w:r>
      <w:r w:rsidR="0013453B" w:rsidRPr="00632905">
        <w:rPr>
          <w:rFonts w:asciiTheme="majorHAnsi" w:hAnsiTheme="majorHAnsi"/>
          <w:sz w:val="24"/>
          <w:szCs w:val="24"/>
        </w:rPr>
        <w:t xml:space="preserve"> </w:t>
      </w:r>
    </w:p>
    <w:p w:rsidR="00632905" w:rsidRDefault="00632905" w:rsidP="00632905">
      <w:pPr>
        <w:rPr>
          <w:rFonts w:asciiTheme="majorHAnsi" w:hAnsiTheme="majorHAnsi"/>
          <w:sz w:val="24"/>
          <w:szCs w:val="24"/>
        </w:rPr>
      </w:pPr>
    </w:p>
    <w:p w:rsidR="00632905" w:rsidRDefault="00632905" w:rsidP="0063290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5760720" cy="7745730"/>
            <wp:effectExtent l="0" t="0" r="0" b="762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ododendron concinnum Taibai Shan 2800m a.l.s. Shaanxi China June 2, 2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05" w:rsidRDefault="00632905" w:rsidP="00632905">
      <w:pPr>
        <w:rPr>
          <w:rFonts w:asciiTheme="majorHAnsi" w:hAnsiTheme="majorHAnsi"/>
          <w:b/>
          <w:sz w:val="24"/>
          <w:szCs w:val="24"/>
        </w:rPr>
      </w:pPr>
    </w:p>
    <w:p w:rsidR="002A1CCD" w:rsidRDefault="002A1CCD" w:rsidP="00632905">
      <w:pPr>
        <w:rPr>
          <w:rFonts w:asciiTheme="majorHAnsi" w:hAnsiTheme="majorHAnsi"/>
          <w:sz w:val="28"/>
          <w:szCs w:val="28"/>
        </w:rPr>
      </w:pPr>
    </w:p>
    <w:p w:rsidR="002A1CCD" w:rsidRDefault="002A1CCD" w:rsidP="00632905">
      <w:pPr>
        <w:rPr>
          <w:rFonts w:asciiTheme="majorHAnsi" w:hAnsiTheme="majorHAnsi"/>
          <w:sz w:val="28"/>
          <w:szCs w:val="28"/>
        </w:rPr>
      </w:pPr>
    </w:p>
    <w:p w:rsidR="00632905" w:rsidRDefault="002A1CCD" w:rsidP="0063290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Frön från USA-expeditionen hösten 2014</w:t>
      </w:r>
    </w:p>
    <w:p w:rsidR="002A1CCD" w:rsidRDefault="00F5193B" w:rsidP="0063290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Alltifrån min första växtinsamlingsresa 1997 </w:t>
      </w:r>
      <w:r w:rsidR="00475A29">
        <w:rPr>
          <w:rFonts w:asciiTheme="majorHAnsi" w:hAnsiTheme="majorHAnsi"/>
          <w:sz w:val="24"/>
          <w:szCs w:val="24"/>
        </w:rPr>
        <w:t xml:space="preserve">har </w:t>
      </w:r>
      <w:r w:rsidR="00517751">
        <w:rPr>
          <w:rFonts w:asciiTheme="majorHAnsi" w:hAnsiTheme="majorHAnsi"/>
          <w:sz w:val="24"/>
          <w:szCs w:val="24"/>
        </w:rPr>
        <w:t xml:space="preserve">jag haft förmånen att </w:t>
      </w:r>
      <w:r w:rsidR="00E206E0">
        <w:rPr>
          <w:rFonts w:asciiTheme="majorHAnsi" w:hAnsiTheme="majorHAnsi"/>
          <w:sz w:val="24"/>
          <w:szCs w:val="24"/>
        </w:rPr>
        <w:t xml:space="preserve">besöka </w:t>
      </w:r>
      <w:r w:rsidR="00517751">
        <w:rPr>
          <w:rFonts w:asciiTheme="majorHAnsi" w:hAnsiTheme="majorHAnsi"/>
          <w:sz w:val="24"/>
          <w:szCs w:val="24"/>
        </w:rPr>
        <w:t xml:space="preserve">många </w:t>
      </w:r>
      <w:r w:rsidR="00D0412D">
        <w:rPr>
          <w:rFonts w:asciiTheme="majorHAnsi" w:hAnsiTheme="majorHAnsi"/>
          <w:sz w:val="24"/>
          <w:szCs w:val="24"/>
        </w:rPr>
        <w:t xml:space="preserve">av klotets </w:t>
      </w:r>
      <w:r w:rsidR="004816EB">
        <w:rPr>
          <w:rFonts w:asciiTheme="majorHAnsi" w:hAnsiTheme="majorHAnsi"/>
          <w:sz w:val="24"/>
          <w:szCs w:val="24"/>
        </w:rPr>
        <w:t>mest</w:t>
      </w:r>
      <w:r w:rsidR="00517751">
        <w:rPr>
          <w:rFonts w:asciiTheme="majorHAnsi" w:hAnsiTheme="majorHAnsi"/>
          <w:sz w:val="24"/>
          <w:szCs w:val="24"/>
        </w:rPr>
        <w:t xml:space="preserve"> </w:t>
      </w:r>
      <w:r w:rsidR="00475A29">
        <w:rPr>
          <w:rFonts w:asciiTheme="majorHAnsi" w:hAnsiTheme="majorHAnsi"/>
          <w:sz w:val="24"/>
          <w:szCs w:val="24"/>
        </w:rPr>
        <w:t>avlägsna platser</w:t>
      </w:r>
      <w:r w:rsidR="00D0412D">
        <w:rPr>
          <w:rFonts w:asciiTheme="majorHAnsi" w:hAnsiTheme="majorHAnsi"/>
          <w:sz w:val="24"/>
          <w:szCs w:val="24"/>
        </w:rPr>
        <w:t xml:space="preserve">. </w:t>
      </w:r>
      <w:r w:rsidR="00E206E0">
        <w:rPr>
          <w:rFonts w:asciiTheme="majorHAnsi" w:hAnsiTheme="majorHAnsi"/>
          <w:sz w:val="24"/>
          <w:szCs w:val="24"/>
        </w:rPr>
        <w:t>M</w:t>
      </w:r>
      <w:r w:rsidR="0029290D">
        <w:rPr>
          <w:rFonts w:asciiTheme="majorHAnsi" w:hAnsiTheme="majorHAnsi"/>
          <w:sz w:val="24"/>
          <w:szCs w:val="24"/>
        </w:rPr>
        <w:t xml:space="preserve">ärkligt nog </w:t>
      </w:r>
      <w:r w:rsidR="00E047E3">
        <w:rPr>
          <w:rFonts w:asciiTheme="majorHAnsi" w:hAnsiTheme="majorHAnsi"/>
          <w:sz w:val="24"/>
          <w:szCs w:val="24"/>
        </w:rPr>
        <w:t xml:space="preserve">har två av de minst komplicerade </w:t>
      </w:r>
      <w:r w:rsidR="00E206E0">
        <w:rPr>
          <w:rFonts w:asciiTheme="majorHAnsi" w:hAnsiTheme="majorHAnsi"/>
          <w:sz w:val="24"/>
          <w:szCs w:val="24"/>
        </w:rPr>
        <w:t xml:space="preserve">regionerna </w:t>
      </w:r>
      <w:r w:rsidR="00E047E3">
        <w:rPr>
          <w:rFonts w:asciiTheme="majorHAnsi" w:hAnsiTheme="majorHAnsi"/>
          <w:sz w:val="24"/>
          <w:szCs w:val="24"/>
        </w:rPr>
        <w:t>undgått mig</w:t>
      </w:r>
      <w:r w:rsidR="004816EB">
        <w:rPr>
          <w:rFonts w:asciiTheme="majorHAnsi" w:hAnsiTheme="majorHAnsi"/>
          <w:sz w:val="24"/>
          <w:szCs w:val="24"/>
        </w:rPr>
        <w:t xml:space="preserve">. Nämligen de dendrologiska hotspoten i </w:t>
      </w:r>
      <w:r w:rsidR="00E047E3">
        <w:rPr>
          <w:rFonts w:asciiTheme="majorHAnsi" w:hAnsiTheme="majorHAnsi"/>
          <w:sz w:val="24"/>
          <w:szCs w:val="24"/>
        </w:rPr>
        <w:t>Europa och Nordamerika</w:t>
      </w:r>
      <w:r w:rsidR="00517751">
        <w:rPr>
          <w:rFonts w:asciiTheme="majorHAnsi" w:hAnsiTheme="majorHAnsi"/>
          <w:sz w:val="24"/>
          <w:szCs w:val="24"/>
        </w:rPr>
        <w:t xml:space="preserve">. </w:t>
      </w:r>
      <w:r w:rsidR="00D0412D">
        <w:rPr>
          <w:rFonts w:asciiTheme="majorHAnsi" w:hAnsiTheme="majorHAnsi"/>
          <w:sz w:val="24"/>
          <w:szCs w:val="24"/>
        </w:rPr>
        <w:t xml:space="preserve">Då jag </w:t>
      </w:r>
      <w:r w:rsidR="004816EB">
        <w:rPr>
          <w:rFonts w:asciiTheme="majorHAnsi" w:hAnsiTheme="majorHAnsi"/>
          <w:sz w:val="24"/>
          <w:szCs w:val="24"/>
        </w:rPr>
        <w:t xml:space="preserve">tvingades </w:t>
      </w:r>
      <w:r w:rsidR="00D0412D">
        <w:rPr>
          <w:rFonts w:asciiTheme="majorHAnsi" w:hAnsiTheme="majorHAnsi"/>
          <w:sz w:val="24"/>
          <w:szCs w:val="24"/>
        </w:rPr>
        <w:t>byt</w:t>
      </w:r>
      <w:r w:rsidR="004816EB">
        <w:rPr>
          <w:rFonts w:asciiTheme="majorHAnsi" w:hAnsiTheme="majorHAnsi"/>
          <w:sz w:val="24"/>
          <w:szCs w:val="24"/>
        </w:rPr>
        <w:t>a</w:t>
      </w:r>
      <w:r w:rsidR="00D0412D">
        <w:rPr>
          <w:rFonts w:asciiTheme="majorHAnsi" w:hAnsiTheme="majorHAnsi"/>
          <w:sz w:val="24"/>
          <w:szCs w:val="24"/>
        </w:rPr>
        <w:t xml:space="preserve"> knäled i april i år kändes det bekvämt att hänga på de svenska dendrologernas höstresa till östra USA. </w:t>
      </w:r>
      <w:r>
        <w:rPr>
          <w:rFonts w:asciiTheme="majorHAnsi" w:hAnsiTheme="majorHAnsi"/>
          <w:sz w:val="24"/>
          <w:szCs w:val="24"/>
        </w:rPr>
        <w:t xml:space="preserve">På två veckor med fullt program hinner mycket </w:t>
      </w:r>
      <w:r w:rsidR="00D0412D">
        <w:rPr>
          <w:rFonts w:asciiTheme="majorHAnsi" w:hAnsiTheme="majorHAnsi"/>
          <w:sz w:val="24"/>
          <w:szCs w:val="24"/>
        </w:rPr>
        <w:t xml:space="preserve">beses och </w:t>
      </w:r>
      <w:r>
        <w:rPr>
          <w:rFonts w:asciiTheme="majorHAnsi" w:hAnsiTheme="majorHAnsi"/>
          <w:sz w:val="24"/>
          <w:szCs w:val="24"/>
        </w:rPr>
        <w:t xml:space="preserve">uträttas. </w:t>
      </w:r>
      <w:r w:rsidR="004816EB">
        <w:rPr>
          <w:rFonts w:asciiTheme="majorHAnsi" w:hAnsiTheme="majorHAnsi"/>
          <w:sz w:val="24"/>
          <w:szCs w:val="24"/>
        </w:rPr>
        <w:t xml:space="preserve">Ur insamlingssynpunkt var det de nordligaste och sydligaste delarna av turen som </w:t>
      </w:r>
      <w:r w:rsidR="003F3407">
        <w:rPr>
          <w:rFonts w:asciiTheme="majorHAnsi" w:hAnsiTheme="majorHAnsi"/>
          <w:sz w:val="24"/>
          <w:szCs w:val="24"/>
        </w:rPr>
        <w:t xml:space="preserve">resulterade i flest kollekter. White Mountains i New Hampshire i slutet på september och Shenandoah i Virginia i början på oktober. </w:t>
      </w:r>
    </w:p>
    <w:p w:rsidR="003B0697" w:rsidRDefault="00CC4F8D" w:rsidP="00632905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Efter noggrann inspektion av materialet såddes ca 560 fröer i planteringslådan och ytterligare drygt 100 på valda ställen i arboretet.  </w:t>
      </w:r>
      <w:r w:rsidR="00E95852">
        <w:rPr>
          <w:rFonts w:asciiTheme="majorHAnsi" w:hAnsiTheme="majorHAnsi"/>
          <w:sz w:val="24"/>
          <w:szCs w:val="24"/>
        </w:rPr>
        <w:t>136 ekollon</w:t>
      </w:r>
      <w:r w:rsidR="00A72150">
        <w:rPr>
          <w:rFonts w:asciiTheme="majorHAnsi" w:hAnsiTheme="majorHAnsi"/>
          <w:sz w:val="24"/>
          <w:szCs w:val="24"/>
        </w:rPr>
        <w:t xml:space="preserve"> </w:t>
      </w:r>
      <w:r w:rsidR="00E95852">
        <w:rPr>
          <w:rFonts w:asciiTheme="majorHAnsi" w:hAnsiTheme="majorHAnsi"/>
          <w:sz w:val="24"/>
          <w:szCs w:val="24"/>
        </w:rPr>
        <w:t>(</w:t>
      </w:r>
      <w:r w:rsidR="00E95852" w:rsidRPr="001C39FF">
        <w:rPr>
          <w:rFonts w:asciiTheme="majorHAnsi" w:hAnsiTheme="majorHAnsi"/>
          <w:i/>
          <w:sz w:val="24"/>
          <w:szCs w:val="24"/>
        </w:rPr>
        <w:t>Quercus alba</w:t>
      </w:r>
      <w:r w:rsidR="00E95852">
        <w:rPr>
          <w:rFonts w:asciiTheme="majorHAnsi" w:hAnsiTheme="majorHAnsi"/>
          <w:sz w:val="24"/>
          <w:szCs w:val="24"/>
        </w:rPr>
        <w:t xml:space="preserve">, </w:t>
      </w:r>
      <w:r w:rsidR="00E95852" w:rsidRPr="001C39FF">
        <w:rPr>
          <w:rFonts w:asciiTheme="majorHAnsi" w:hAnsiTheme="majorHAnsi"/>
          <w:i/>
          <w:sz w:val="24"/>
          <w:szCs w:val="24"/>
        </w:rPr>
        <w:t>Q. montana</w:t>
      </w:r>
      <w:r w:rsidR="00E95852">
        <w:rPr>
          <w:rFonts w:asciiTheme="majorHAnsi" w:hAnsiTheme="majorHAnsi"/>
          <w:sz w:val="24"/>
          <w:szCs w:val="24"/>
        </w:rPr>
        <w:t xml:space="preserve">) och 256 </w:t>
      </w:r>
      <w:r w:rsidR="00E95852" w:rsidRPr="001C39FF">
        <w:rPr>
          <w:rFonts w:asciiTheme="majorHAnsi" w:hAnsiTheme="majorHAnsi"/>
          <w:i/>
          <w:sz w:val="24"/>
          <w:szCs w:val="24"/>
        </w:rPr>
        <w:t>Magnolia macrophylla</w:t>
      </w:r>
      <w:r w:rsidR="00A72150">
        <w:rPr>
          <w:rFonts w:asciiTheme="majorHAnsi" w:hAnsiTheme="majorHAnsi"/>
          <w:sz w:val="24"/>
          <w:szCs w:val="24"/>
        </w:rPr>
        <w:t xml:space="preserve"> var de dominerade. Det är knappast </w:t>
      </w:r>
      <w:r w:rsidR="003B0697">
        <w:rPr>
          <w:rFonts w:asciiTheme="majorHAnsi" w:hAnsiTheme="majorHAnsi"/>
          <w:sz w:val="24"/>
          <w:szCs w:val="24"/>
        </w:rPr>
        <w:t xml:space="preserve">förvånande </w:t>
      </w:r>
      <w:r w:rsidR="00073D29">
        <w:rPr>
          <w:rFonts w:asciiTheme="majorHAnsi" w:hAnsiTheme="majorHAnsi"/>
          <w:sz w:val="24"/>
          <w:szCs w:val="24"/>
        </w:rPr>
        <w:t xml:space="preserve">med hänsyn till </w:t>
      </w:r>
      <w:r w:rsidR="003B0697">
        <w:rPr>
          <w:rFonts w:asciiTheme="majorHAnsi" w:hAnsiTheme="majorHAnsi"/>
          <w:sz w:val="24"/>
          <w:szCs w:val="24"/>
        </w:rPr>
        <w:t xml:space="preserve">vår inriktning. </w:t>
      </w:r>
      <w:r w:rsidR="007D5375">
        <w:rPr>
          <w:rFonts w:asciiTheme="majorHAnsi" w:hAnsiTheme="majorHAnsi"/>
          <w:sz w:val="24"/>
          <w:szCs w:val="24"/>
        </w:rPr>
        <w:t xml:space="preserve"> Till det ovanliga slaget hörde 4 ollon av </w:t>
      </w:r>
      <w:r w:rsidR="007D5375" w:rsidRPr="007D5375">
        <w:rPr>
          <w:rFonts w:asciiTheme="majorHAnsi" w:hAnsiTheme="majorHAnsi"/>
          <w:i/>
          <w:sz w:val="24"/>
          <w:szCs w:val="24"/>
        </w:rPr>
        <w:t>Quercus x exacta</w:t>
      </w:r>
      <w:r w:rsidR="007D5375">
        <w:rPr>
          <w:rFonts w:asciiTheme="majorHAnsi" w:hAnsiTheme="majorHAnsi"/>
          <w:sz w:val="24"/>
          <w:szCs w:val="24"/>
        </w:rPr>
        <w:t>. Det är en hybrid</w:t>
      </w:r>
      <w:r w:rsidR="00073D29">
        <w:rPr>
          <w:rFonts w:asciiTheme="majorHAnsi" w:hAnsiTheme="majorHAnsi"/>
          <w:sz w:val="24"/>
          <w:szCs w:val="24"/>
        </w:rPr>
        <w:t>ek</w:t>
      </w:r>
      <w:r w:rsidR="007D5375">
        <w:rPr>
          <w:rFonts w:asciiTheme="majorHAnsi" w:hAnsiTheme="majorHAnsi"/>
          <w:sz w:val="24"/>
          <w:szCs w:val="24"/>
        </w:rPr>
        <w:t xml:space="preserve"> mellan </w:t>
      </w:r>
      <w:r w:rsidR="007D5375" w:rsidRPr="007D5375">
        <w:rPr>
          <w:rFonts w:asciiTheme="majorHAnsi" w:hAnsiTheme="majorHAnsi"/>
          <w:i/>
          <w:sz w:val="24"/>
          <w:szCs w:val="24"/>
        </w:rPr>
        <w:t>Q. imbricaria</w:t>
      </w:r>
      <w:r w:rsidR="007D5375">
        <w:rPr>
          <w:rFonts w:asciiTheme="majorHAnsi" w:hAnsiTheme="majorHAnsi"/>
          <w:sz w:val="24"/>
          <w:szCs w:val="24"/>
        </w:rPr>
        <w:t xml:space="preserve"> och </w:t>
      </w:r>
      <w:r w:rsidR="007D5375" w:rsidRPr="007D5375">
        <w:rPr>
          <w:rFonts w:asciiTheme="majorHAnsi" w:hAnsiTheme="majorHAnsi"/>
          <w:i/>
          <w:sz w:val="24"/>
          <w:szCs w:val="24"/>
        </w:rPr>
        <w:t>Q. palustris</w:t>
      </w:r>
      <w:r w:rsidR="007D5375">
        <w:rPr>
          <w:rFonts w:asciiTheme="majorHAnsi" w:hAnsiTheme="majorHAnsi"/>
          <w:sz w:val="24"/>
          <w:szCs w:val="24"/>
        </w:rPr>
        <w:t xml:space="preserve">.  </w:t>
      </w:r>
      <w:r w:rsidR="00073D29">
        <w:rPr>
          <w:rFonts w:asciiTheme="majorHAnsi" w:hAnsiTheme="majorHAnsi"/>
          <w:sz w:val="24"/>
          <w:szCs w:val="24"/>
        </w:rPr>
        <w:t xml:space="preserve">Denna </w:t>
      </w:r>
      <w:r w:rsidR="007D5375">
        <w:rPr>
          <w:rFonts w:asciiTheme="majorHAnsi" w:hAnsiTheme="majorHAnsi"/>
          <w:sz w:val="24"/>
          <w:szCs w:val="24"/>
        </w:rPr>
        <w:t>ståtlig</w:t>
      </w:r>
      <w:r w:rsidR="00073D29">
        <w:rPr>
          <w:rFonts w:asciiTheme="majorHAnsi" w:hAnsiTheme="majorHAnsi"/>
          <w:sz w:val="24"/>
          <w:szCs w:val="24"/>
        </w:rPr>
        <w:t>a</w:t>
      </w:r>
      <w:r w:rsidR="007D5375">
        <w:rPr>
          <w:rFonts w:asciiTheme="majorHAnsi" w:hAnsiTheme="majorHAnsi"/>
          <w:sz w:val="24"/>
          <w:szCs w:val="24"/>
        </w:rPr>
        <w:t xml:space="preserve"> ek planterad</w:t>
      </w:r>
      <w:r w:rsidR="00073D29">
        <w:rPr>
          <w:rFonts w:asciiTheme="majorHAnsi" w:hAnsiTheme="majorHAnsi"/>
          <w:sz w:val="24"/>
          <w:szCs w:val="24"/>
        </w:rPr>
        <w:t>es</w:t>
      </w:r>
      <w:r w:rsidR="007D5375">
        <w:rPr>
          <w:rFonts w:asciiTheme="majorHAnsi" w:hAnsiTheme="majorHAnsi"/>
          <w:sz w:val="24"/>
          <w:szCs w:val="24"/>
        </w:rPr>
        <w:t xml:space="preserve"> 1882 under Charles Spraque Sargents första</w:t>
      </w:r>
      <w:r w:rsidR="00073D29">
        <w:rPr>
          <w:rFonts w:asciiTheme="majorHAnsi" w:hAnsiTheme="majorHAnsi"/>
          <w:sz w:val="24"/>
          <w:szCs w:val="24"/>
        </w:rPr>
        <w:t xml:space="preserve"> tid</w:t>
      </w:r>
      <w:r w:rsidR="007D5375">
        <w:rPr>
          <w:rFonts w:asciiTheme="majorHAnsi" w:hAnsiTheme="majorHAnsi"/>
          <w:sz w:val="24"/>
          <w:szCs w:val="24"/>
        </w:rPr>
        <w:t xml:space="preserve"> som chef för Arnold Arboretum.  I litteraturen beskrivs den som: ”</w:t>
      </w:r>
      <w:r w:rsidR="007D5375" w:rsidRPr="007D5375">
        <w:rPr>
          <w:rFonts w:asciiTheme="majorHAnsi" w:hAnsiTheme="majorHAnsi"/>
          <w:color w:val="000000" w:themeColor="text1"/>
          <w:sz w:val="24"/>
          <w:szCs w:val="24"/>
        </w:rPr>
        <w:t>virgorous; tolerate alkaline soils; hardy</w:t>
      </w:r>
      <w:r w:rsidR="007D5375">
        <w:rPr>
          <w:rFonts w:asciiTheme="majorHAnsi" w:hAnsiTheme="majorHAnsi"/>
          <w:color w:val="000000" w:themeColor="text1"/>
          <w:sz w:val="24"/>
          <w:szCs w:val="24"/>
        </w:rPr>
        <w:t>”</w:t>
      </w:r>
      <w:r w:rsidR="00073D29">
        <w:rPr>
          <w:rFonts w:asciiTheme="majorHAnsi" w:hAnsiTheme="majorHAnsi"/>
          <w:color w:val="000000" w:themeColor="text1"/>
          <w:sz w:val="24"/>
          <w:szCs w:val="24"/>
        </w:rPr>
        <w:t xml:space="preserve"> och borde således passa förhållandena på Svartlöga om något ekollon skulle gro</w:t>
      </w:r>
      <w:r w:rsidR="007D5375">
        <w:rPr>
          <w:rFonts w:asciiTheme="majorHAnsi" w:hAnsiTheme="majorHAnsi"/>
          <w:color w:val="000000" w:themeColor="text1"/>
          <w:sz w:val="24"/>
          <w:szCs w:val="24"/>
        </w:rPr>
        <w:t xml:space="preserve">. </w:t>
      </w:r>
    </w:p>
    <w:p w:rsidR="00CC4F8D" w:rsidRDefault="00332A74" w:rsidP="0063290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v-SE"/>
        </w:rPr>
        <w:drawing>
          <wp:inline distT="0" distB="0" distL="0" distR="0">
            <wp:extent cx="3356042" cy="4327489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s of Quercus montana wc Shenandoah Mts. Virginia USA Oct 2, 2014 (photo by Sten Ridderlöf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176" cy="432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150">
        <w:rPr>
          <w:rFonts w:asciiTheme="majorHAnsi" w:hAnsiTheme="majorHAnsi"/>
          <w:sz w:val="24"/>
          <w:szCs w:val="24"/>
        </w:rPr>
        <w:t xml:space="preserve"> </w:t>
      </w:r>
    </w:p>
    <w:p w:rsidR="00073D29" w:rsidRDefault="00073D29" w:rsidP="00632905">
      <w:pPr>
        <w:rPr>
          <w:rFonts w:asciiTheme="majorHAnsi" w:hAnsiTheme="majorHAnsi"/>
          <w:sz w:val="24"/>
          <w:szCs w:val="24"/>
        </w:rPr>
      </w:pPr>
    </w:p>
    <w:p w:rsidR="00332A74" w:rsidRDefault="00332A74" w:rsidP="0063290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Här </w:t>
      </w:r>
      <w:r w:rsidR="00707481">
        <w:rPr>
          <w:rFonts w:asciiTheme="majorHAnsi" w:hAnsiTheme="majorHAnsi"/>
          <w:sz w:val="24"/>
          <w:szCs w:val="24"/>
        </w:rPr>
        <w:t>visas hela planteringslådans insamlade material till och med oktober 2014.</w:t>
      </w:r>
    </w:p>
    <w:p w:rsidR="00707481" w:rsidRPr="002A1CCD" w:rsidRDefault="00707481" w:rsidP="0063290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v-SE"/>
        </w:rPr>
        <w:drawing>
          <wp:inline distT="0" distB="0" distL="0" distR="0">
            <wp:extent cx="5760720" cy="809625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-seeds in VÅTBÄDD LH Nov 4, 2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481" w:rsidRPr="002A1CC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D7A" w:rsidRDefault="00153D7A" w:rsidP="002943E3">
      <w:pPr>
        <w:spacing w:after="0" w:line="240" w:lineRule="auto"/>
      </w:pPr>
      <w:r>
        <w:separator/>
      </w:r>
    </w:p>
  </w:endnote>
  <w:endnote w:type="continuationSeparator" w:id="0">
    <w:p w:rsidR="00153D7A" w:rsidRDefault="00153D7A" w:rsidP="00294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943437"/>
      <w:docPartObj>
        <w:docPartGallery w:val="Page Numbers (Bottom of Page)"/>
        <w:docPartUnique/>
      </w:docPartObj>
    </w:sdtPr>
    <w:sdtEndPr/>
    <w:sdtContent>
      <w:p w:rsidR="00ED3F9C" w:rsidRDefault="00ED3F9C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246">
          <w:rPr>
            <w:noProof/>
          </w:rPr>
          <w:t>1</w:t>
        </w:r>
        <w:r>
          <w:fldChar w:fldCharType="end"/>
        </w:r>
      </w:p>
    </w:sdtContent>
  </w:sdt>
  <w:p w:rsidR="002943E3" w:rsidRDefault="002943E3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D7A" w:rsidRDefault="00153D7A" w:rsidP="002943E3">
      <w:pPr>
        <w:spacing w:after="0" w:line="240" w:lineRule="auto"/>
      </w:pPr>
      <w:r>
        <w:separator/>
      </w:r>
    </w:p>
  </w:footnote>
  <w:footnote w:type="continuationSeparator" w:id="0">
    <w:p w:rsidR="00153D7A" w:rsidRDefault="00153D7A" w:rsidP="00294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6F86"/>
    <w:multiLevelType w:val="hybridMultilevel"/>
    <w:tmpl w:val="0FA0ABA8"/>
    <w:lvl w:ilvl="0" w:tplc="E9829C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62088"/>
    <w:multiLevelType w:val="hybridMultilevel"/>
    <w:tmpl w:val="946C66BE"/>
    <w:lvl w:ilvl="0" w:tplc="041D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>
    <w:nsid w:val="5D4B6216"/>
    <w:multiLevelType w:val="hybridMultilevel"/>
    <w:tmpl w:val="59E40E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113"/>
    <w:rsid w:val="00011949"/>
    <w:rsid w:val="00043C60"/>
    <w:rsid w:val="00073D29"/>
    <w:rsid w:val="000802C3"/>
    <w:rsid w:val="00082A91"/>
    <w:rsid w:val="000E364B"/>
    <w:rsid w:val="000E4BAE"/>
    <w:rsid w:val="0013453B"/>
    <w:rsid w:val="00153D7A"/>
    <w:rsid w:val="00154D02"/>
    <w:rsid w:val="0016652C"/>
    <w:rsid w:val="001858D5"/>
    <w:rsid w:val="001A0EA2"/>
    <w:rsid w:val="001B5EFA"/>
    <w:rsid w:val="001C39FF"/>
    <w:rsid w:val="001F2E79"/>
    <w:rsid w:val="00207113"/>
    <w:rsid w:val="0026324C"/>
    <w:rsid w:val="00282B9F"/>
    <w:rsid w:val="0029290D"/>
    <w:rsid w:val="002943E3"/>
    <w:rsid w:val="002A1CCD"/>
    <w:rsid w:val="002E2A37"/>
    <w:rsid w:val="002F7755"/>
    <w:rsid w:val="003175E6"/>
    <w:rsid w:val="0033110E"/>
    <w:rsid w:val="00332A74"/>
    <w:rsid w:val="00377AD8"/>
    <w:rsid w:val="003B0697"/>
    <w:rsid w:val="003C5B6A"/>
    <w:rsid w:val="003D7246"/>
    <w:rsid w:val="003F3407"/>
    <w:rsid w:val="00414C32"/>
    <w:rsid w:val="00416339"/>
    <w:rsid w:val="00423E89"/>
    <w:rsid w:val="004475E1"/>
    <w:rsid w:val="0047101D"/>
    <w:rsid w:val="00475A29"/>
    <w:rsid w:val="004816EB"/>
    <w:rsid w:val="004C791D"/>
    <w:rsid w:val="00513D58"/>
    <w:rsid w:val="00517751"/>
    <w:rsid w:val="00526A91"/>
    <w:rsid w:val="00527457"/>
    <w:rsid w:val="0053728B"/>
    <w:rsid w:val="0054699E"/>
    <w:rsid w:val="00577C74"/>
    <w:rsid w:val="005F1025"/>
    <w:rsid w:val="0061015D"/>
    <w:rsid w:val="00632905"/>
    <w:rsid w:val="00654384"/>
    <w:rsid w:val="00696CE7"/>
    <w:rsid w:val="006E04FD"/>
    <w:rsid w:val="0070406D"/>
    <w:rsid w:val="00707481"/>
    <w:rsid w:val="007513DB"/>
    <w:rsid w:val="007B1C88"/>
    <w:rsid w:val="007C3C25"/>
    <w:rsid w:val="007D24E9"/>
    <w:rsid w:val="007D5375"/>
    <w:rsid w:val="007E5348"/>
    <w:rsid w:val="007F0A89"/>
    <w:rsid w:val="0081607C"/>
    <w:rsid w:val="0083542E"/>
    <w:rsid w:val="00883F47"/>
    <w:rsid w:val="0089212C"/>
    <w:rsid w:val="00895572"/>
    <w:rsid w:val="008A593E"/>
    <w:rsid w:val="00901D33"/>
    <w:rsid w:val="00902BAC"/>
    <w:rsid w:val="00903EC7"/>
    <w:rsid w:val="009159D6"/>
    <w:rsid w:val="009217AA"/>
    <w:rsid w:val="009B7D77"/>
    <w:rsid w:val="00A038A9"/>
    <w:rsid w:val="00A058E7"/>
    <w:rsid w:val="00A55CD8"/>
    <w:rsid w:val="00A72150"/>
    <w:rsid w:val="00A7264A"/>
    <w:rsid w:val="00A75997"/>
    <w:rsid w:val="00AB30D5"/>
    <w:rsid w:val="00AC68FC"/>
    <w:rsid w:val="00AF5F5E"/>
    <w:rsid w:val="00B510F6"/>
    <w:rsid w:val="00B60B2A"/>
    <w:rsid w:val="00B71EB1"/>
    <w:rsid w:val="00B75E86"/>
    <w:rsid w:val="00B813ED"/>
    <w:rsid w:val="00B83724"/>
    <w:rsid w:val="00BD4447"/>
    <w:rsid w:val="00BE2A4A"/>
    <w:rsid w:val="00C5644D"/>
    <w:rsid w:val="00C91A33"/>
    <w:rsid w:val="00CB33ED"/>
    <w:rsid w:val="00CB5F4B"/>
    <w:rsid w:val="00CC4F8D"/>
    <w:rsid w:val="00CD75C4"/>
    <w:rsid w:val="00CE78D9"/>
    <w:rsid w:val="00CF2C2E"/>
    <w:rsid w:val="00D0412D"/>
    <w:rsid w:val="00D21005"/>
    <w:rsid w:val="00D7762D"/>
    <w:rsid w:val="00D85D99"/>
    <w:rsid w:val="00D864B5"/>
    <w:rsid w:val="00DA0BA6"/>
    <w:rsid w:val="00DE57AC"/>
    <w:rsid w:val="00DF633D"/>
    <w:rsid w:val="00DF6A13"/>
    <w:rsid w:val="00E042A8"/>
    <w:rsid w:val="00E047E3"/>
    <w:rsid w:val="00E206E0"/>
    <w:rsid w:val="00E43624"/>
    <w:rsid w:val="00E73E10"/>
    <w:rsid w:val="00E75D1F"/>
    <w:rsid w:val="00E95852"/>
    <w:rsid w:val="00EB6838"/>
    <w:rsid w:val="00ED3F9C"/>
    <w:rsid w:val="00F04267"/>
    <w:rsid w:val="00F0552A"/>
    <w:rsid w:val="00F06450"/>
    <w:rsid w:val="00F3627C"/>
    <w:rsid w:val="00F507F1"/>
    <w:rsid w:val="00F5193B"/>
    <w:rsid w:val="00F65500"/>
    <w:rsid w:val="00F65D58"/>
    <w:rsid w:val="00F74A43"/>
    <w:rsid w:val="00F9404B"/>
    <w:rsid w:val="00FD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96CE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3E89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29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943E3"/>
  </w:style>
  <w:style w:type="paragraph" w:styleId="Sidfot">
    <w:name w:val="footer"/>
    <w:basedOn w:val="Normal"/>
    <w:link w:val="SidfotChar"/>
    <w:uiPriority w:val="99"/>
    <w:unhideWhenUsed/>
    <w:rsid w:val="0029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943E3"/>
  </w:style>
  <w:style w:type="character" w:styleId="Betoning">
    <w:name w:val="Emphasis"/>
    <w:basedOn w:val="Standardstycketeckensnitt"/>
    <w:uiPriority w:val="20"/>
    <w:qFormat/>
    <w:rsid w:val="00D864B5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96CE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3E89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29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943E3"/>
  </w:style>
  <w:style w:type="paragraph" w:styleId="Sidfot">
    <w:name w:val="footer"/>
    <w:basedOn w:val="Normal"/>
    <w:link w:val="SidfotChar"/>
    <w:uiPriority w:val="99"/>
    <w:unhideWhenUsed/>
    <w:rsid w:val="0029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943E3"/>
  </w:style>
  <w:style w:type="character" w:styleId="Betoning">
    <w:name w:val="Emphasis"/>
    <w:basedOn w:val="Standardstycketeckensnitt"/>
    <w:uiPriority w:val="20"/>
    <w:qFormat/>
    <w:rsid w:val="00D864B5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1</Pages>
  <Words>1485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ägare</dc:creator>
  <cp:lastModifiedBy>ägare</cp:lastModifiedBy>
  <cp:revision>48</cp:revision>
  <cp:lastPrinted>2014-11-06T05:33:00Z</cp:lastPrinted>
  <dcterms:created xsi:type="dcterms:W3CDTF">2014-11-01T09:44:00Z</dcterms:created>
  <dcterms:modified xsi:type="dcterms:W3CDTF">2015-03-15T08:33:00Z</dcterms:modified>
</cp:coreProperties>
</file>